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095DA3E7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Schaltaktor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2B4AE8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PS 1 RF 4</w:t>
      </w:r>
      <w:r w:rsidR="002B4AE8"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625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5C83146B" w14:textId="77777777" w:rsidR="00635516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Taster-Schaltaktor Kombination KNX RF zum Einbau in Unterputzdosen</w:t>
      </w:r>
    </w:p>
    <w:p w14:paraId="2990812C" w14:textId="2BB341B0" w:rsidR="006D3AB9" w:rsidRPr="005E31EB" w:rsidRDefault="00635516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Zur Verwendung in LUXORliving, Smart Start oder KNX-Systemen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77A9D6BD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9874F1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7C30FF4F" w14:textId="31FA0040" w:rsidR="005C4B2E" w:rsidRPr="005C4B2E" w:rsidRDefault="005C4B2E" w:rsidP="002810A5">
      <w:pPr>
        <w:tabs>
          <w:tab w:val="num" w:pos="720"/>
        </w:tabs>
        <w:spacing w:after="0"/>
        <w:rPr>
          <w:rFonts w:ascii="Arial" w:hAnsi="Arial" w:cs="Arial"/>
          <w:sz w:val="20"/>
          <w:szCs w:val="20"/>
          <w:highlight w:val="green"/>
        </w:rPr>
      </w:pPr>
      <w:r w:rsidRPr="005C4B2E">
        <w:rPr>
          <w:rFonts w:ascii="Arial" w:hAnsi="Arial" w:cs="Arial"/>
          <w:sz w:val="20"/>
          <w:szCs w:val="20"/>
          <w:highlight w:val="green"/>
        </w:rPr>
        <w:t>Umfangreiche Funktionen wie Schalten, Treppenlicht, Impulsfunktion</w:t>
      </w:r>
      <w:r w:rsidR="00101DE0" w:rsidRPr="00101DE0">
        <w:rPr>
          <w:rFonts w:ascii="Arial" w:hAnsi="Arial" w:cs="Arial"/>
          <w:sz w:val="20"/>
          <w:szCs w:val="20"/>
          <w:highlight w:val="green"/>
        </w:rPr>
        <w:t xml:space="preserve"> </w:t>
      </w:r>
      <w:r w:rsidR="00101DE0">
        <w:rPr>
          <w:rFonts w:ascii="Arial" w:hAnsi="Arial" w:cs="Arial"/>
          <w:sz w:val="20"/>
          <w:szCs w:val="20"/>
          <w:highlight w:val="green"/>
        </w:rPr>
        <w:t>oder</w:t>
      </w:r>
      <w:r w:rsidR="00101DE0" w:rsidRPr="005C4B2E">
        <w:rPr>
          <w:rFonts w:ascii="Arial" w:hAnsi="Arial" w:cs="Arial"/>
          <w:sz w:val="20"/>
          <w:szCs w:val="20"/>
          <w:highlight w:val="green"/>
        </w:rPr>
        <w:t xml:space="preserve"> </w:t>
      </w:r>
      <w:r w:rsidR="00101DE0">
        <w:rPr>
          <w:rFonts w:ascii="Arial" w:hAnsi="Arial" w:cs="Arial"/>
          <w:sz w:val="20"/>
          <w:szCs w:val="20"/>
          <w:highlight w:val="green"/>
        </w:rPr>
        <w:t>Ein- Ausschaltv</w:t>
      </w:r>
      <w:r w:rsidR="00101DE0" w:rsidRPr="005C4B2E">
        <w:rPr>
          <w:rFonts w:ascii="Arial" w:hAnsi="Arial" w:cs="Arial"/>
          <w:sz w:val="20"/>
          <w:szCs w:val="20"/>
          <w:highlight w:val="green"/>
        </w:rPr>
        <w:t>erzögerung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6FC14D5E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Schaltkanäle: 1</w:t>
      </w:r>
    </w:p>
    <w:p w14:paraId="5FD10D14" w14:textId="4357A9CA" w:rsidR="0078472D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Schaltleistung: 10 A</w:t>
      </w:r>
    </w:p>
    <w:p w14:paraId="0EBE92B6" w14:textId="24FDE599" w:rsidR="00EE36F4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Glüh-/Halogenlampenlast: 1800 W</w:t>
      </w:r>
    </w:p>
    <w:p w14:paraId="701E1FAA" w14:textId="0F94F034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&lt; 2 W: 50 W</w:t>
      </w:r>
    </w:p>
    <w:p w14:paraId="647FA95E" w14:textId="7109E772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2-8 W: 600 W</w:t>
      </w:r>
    </w:p>
    <w:p w14:paraId="6FF0D764" w14:textId="2400FBF9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Sachaltleistung LED-Lampe &gt; 8 W: 600 W</w:t>
      </w:r>
    </w:p>
    <w:p w14:paraId="210FF886" w14:textId="117876AA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Einschaltstrom: max. 740 A / 200 µs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66152468" w14:textId="77777777" w:rsidR="00101DE0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01DE0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PS 1 RF</w:t>
      </w:r>
    </w:p>
    <w:p w14:paraId="7EABBCD1" w14:textId="73595E34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101DE0">
        <w:rPr>
          <w:rFonts w:ascii="Arial" w:hAnsi="Arial" w:cs="Arial"/>
          <w:sz w:val="20"/>
          <w:szCs w:val="20"/>
          <w:highlight w:val="green"/>
        </w:rPr>
        <w:t>800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625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1-fach </w:t>
      </w:r>
      <w:proofErr w:type="gramStart"/>
      <w:r w:rsidRPr="005E31EB">
        <w:rPr>
          <w:highlight w:val="green"/>
        </w:rPr>
        <w:t>WH Bestell</w:t>
      </w:r>
      <w:r w:rsidR="00B26411" w:rsidRPr="005E31EB">
        <w:rPr>
          <w:highlight w:val="green"/>
        </w:rPr>
        <w:t>nummer</w:t>
      </w:r>
      <w:proofErr w:type="gramEnd"/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2-fach </w:t>
      </w:r>
      <w:proofErr w:type="gramStart"/>
      <w:r w:rsidRPr="005E31EB">
        <w:rPr>
          <w:highlight w:val="green"/>
        </w:rPr>
        <w:t>WH Bestellnummer</w:t>
      </w:r>
      <w:proofErr w:type="gramEnd"/>
      <w:r w:rsidRPr="005E31EB">
        <w:rPr>
          <w:highlight w:val="green"/>
        </w:rPr>
        <w:t xml:space="preserve">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2"/>
  </w:num>
  <w:num w:numId="3" w16cid:durableId="108134708">
    <w:abstractNumId w:val="3"/>
  </w:num>
  <w:num w:numId="4" w16cid:durableId="1114252509">
    <w:abstractNumId w:val="0"/>
  </w:num>
  <w:num w:numId="5" w16cid:durableId="1200751216">
    <w:abstractNumId w:val="5"/>
  </w:num>
  <w:num w:numId="6" w16cid:durableId="67800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101DE0"/>
    <w:rsid w:val="00113EB6"/>
    <w:rsid w:val="00121122"/>
    <w:rsid w:val="00141299"/>
    <w:rsid w:val="00143CB0"/>
    <w:rsid w:val="00146CC9"/>
    <w:rsid w:val="00147B68"/>
    <w:rsid w:val="001849CB"/>
    <w:rsid w:val="001F60E0"/>
    <w:rsid w:val="00220A9A"/>
    <w:rsid w:val="00224686"/>
    <w:rsid w:val="0023290E"/>
    <w:rsid w:val="00280D80"/>
    <w:rsid w:val="002810A5"/>
    <w:rsid w:val="00292378"/>
    <w:rsid w:val="002B4AE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F355D"/>
    <w:rsid w:val="0050768C"/>
    <w:rsid w:val="00534670"/>
    <w:rsid w:val="00535417"/>
    <w:rsid w:val="0055741A"/>
    <w:rsid w:val="00571EE6"/>
    <w:rsid w:val="00597A9D"/>
    <w:rsid w:val="005A4A4A"/>
    <w:rsid w:val="005C4B2E"/>
    <w:rsid w:val="005E31EB"/>
    <w:rsid w:val="00635516"/>
    <w:rsid w:val="00644004"/>
    <w:rsid w:val="00660D8A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34F25"/>
    <w:rsid w:val="00840C0D"/>
    <w:rsid w:val="008872A6"/>
    <w:rsid w:val="008E6331"/>
    <w:rsid w:val="008E7F13"/>
    <w:rsid w:val="0094776E"/>
    <w:rsid w:val="009874F1"/>
    <w:rsid w:val="00987E10"/>
    <w:rsid w:val="00995B49"/>
    <w:rsid w:val="009C0215"/>
    <w:rsid w:val="009D7D46"/>
    <w:rsid w:val="00A053ED"/>
    <w:rsid w:val="00A11EA2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7556"/>
    <w:rsid w:val="00B26411"/>
    <w:rsid w:val="00B375B6"/>
    <w:rsid w:val="00B55963"/>
    <w:rsid w:val="00B5737F"/>
    <w:rsid w:val="00B76D4A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E15AEB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4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32</cp:revision>
  <dcterms:created xsi:type="dcterms:W3CDTF">2024-09-10T08:02:00Z</dcterms:created>
  <dcterms:modified xsi:type="dcterms:W3CDTF">2024-09-10T12:59:00Z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