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ED53A3" w:rsidRDefault="00ED53A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20"/>
          <w:szCs w:val="20"/>
        </w:rPr>
      </w:pPr>
      <w:r>
        <w:rPr>
          <w:rFonts w:ascii="Arial" w:hAnsi="Arial" w:cs="Arial"/>
          <w:b/>
          <w:bCs/>
          <w:kern w:val="0"/>
          <w:sz w:val="20"/>
          <w:szCs w:val="20"/>
          <w:lang w:val="en-GB"/>
        </w:rPr>
        <w:t>24 hour and 7 day timer with plug-in base, pins, front 72 x 72 mm (SYN 269 h)</w:t>
      </w:r>
    </w:p>
    <w:p w:rsidR="00ED53A3" w:rsidRDefault="00ED53A3">
      <w:pPr>
        <w:widowControl w:val="0"/>
        <w:tabs>
          <w:tab w:val="left" w:pos="34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ab/>
      </w:r>
    </w:p>
    <w:p w:rsidR="00ED53A3" w:rsidRDefault="00ED53A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  <w:lang w:val="en-GB"/>
        </w:rPr>
        <w:t>Timer with plug-in base; front frame 72 x 72 mm; clamping bracket; without power reserve; 24 hour/ 7 day programs; shortest switching time 20 minutes/ 2 hours; 1 switching pre-selection and continuous switching, 1 two way switch 10A 250V~; transparent cover.</w:t>
      </w:r>
    </w:p>
    <w:p w:rsidR="00ED53A3" w:rsidRDefault="00ED53A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</w:p>
    <w:p w:rsidR="00ED53A3" w:rsidRDefault="00ED53A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  <w:lang w:val="en-GB"/>
        </w:rPr>
        <w:t>Deliver, assemble, connect up and set up</w:t>
      </w:r>
    </w:p>
    <w:p w:rsidR="00ED53A3" w:rsidRDefault="00ED53A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>...</w:t>
      </w:r>
    </w:p>
    <w:p w:rsidR="00ED53A3" w:rsidRDefault="00ED53A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</w:p>
    <w:p w:rsidR="00ED53A3" w:rsidRDefault="00ED53A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>
        <w:rPr>
          <w:rFonts w:ascii="Arial" w:hAnsi="Arial" w:cs="Arial"/>
          <w:kern w:val="0"/>
          <w:sz w:val="20"/>
          <w:szCs w:val="20"/>
          <w:lang w:val="en-GB"/>
        </w:rPr>
        <w:t>Make:</w:t>
      </w:r>
      <w:r>
        <w:rPr>
          <w:rFonts w:ascii="Arial" w:hAnsi="Arial" w:cs="Arial"/>
          <w:kern w:val="0"/>
          <w:sz w:val="20"/>
          <w:szCs w:val="20"/>
        </w:rPr>
        <w:t xml:space="preserve"> </w:t>
      </w:r>
      <w:r>
        <w:rPr>
          <w:rFonts w:ascii="Arial" w:hAnsi="Arial" w:cs="Arial"/>
          <w:kern w:val="0"/>
          <w:sz w:val="20"/>
          <w:szCs w:val="20"/>
          <w:lang w:val="en-GB"/>
        </w:rPr>
        <w:t>Theben</w:t>
      </w:r>
    </w:p>
    <w:p w:rsidR="00ED53A3" w:rsidRDefault="00ED53A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</w:p>
    <w:p w:rsidR="00ED53A3" w:rsidRDefault="00ED53A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>
        <w:rPr>
          <w:rFonts w:ascii="Arial" w:hAnsi="Arial" w:cs="Arial"/>
          <w:kern w:val="0"/>
          <w:sz w:val="20"/>
          <w:szCs w:val="20"/>
          <w:lang w:val="en-GB"/>
        </w:rPr>
        <w:t>Type:</w:t>
      </w:r>
      <w:r>
        <w:rPr>
          <w:rFonts w:ascii="Arial" w:hAnsi="Arial" w:cs="Arial"/>
          <w:kern w:val="0"/>
          <w:sz w:val="20"/>
          <w:szCs w:val="20"/>
        </w:rPr>
        <w:t xml:space="preserve"> </w:t>
      </w:r>
      <w:r>
        <w:rPr>
          <w:rFonts w:ascii="Arial" w:hAnsi="Arial" w:cs="Arial"/>
          <w:kern w:val="0"/>
          <w:sz w:val="20"/>
          <w:szCs w:val="20"/>
          <w:lang w:val="en-GB"/>
        </w:rPr>
        <w:t>SYN 269 h</w:t>
      </w:r>
    </w:p>
    <w:p w:rsidR="00ED53A3" w:rsidRDefault="00ED53A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>
        <w:rPr>
          <w:rFonts w:ascii="Arial" w:hAnsi="Arial" w:cs="Arial"/>
          <w:kern w:val="0"/>
          <w:sz w:val="20"/>
          <w:szCs w:val="20"/>
          <w:lang w:val="en-GB"/>
        </w:rPr>
        <w:t>Order No.:</w:t>
      </w:r>
      <w:r>
        <w:rPr>
          <w:rFonts w:ascii="Arial" w:hAnsi="Arial" w:cs="Arial"/>
          <w:kern w:val="0"/>
          <w:sz w:val="20"/>
          <w:szCs w:val="20"/>
        </w:rPr>
        <w:t xml:space="preserve"> 2690008</w:t>
      </w:r>
    </w:p>
    <w:p w:rsidR="00ED53A3" w:rsidRDefault="00ED53A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</w:p>
    <w:p w:rsidR="00ED53A3" w:rsidRDefault="00ED53A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>
        <w:rPr>
          <w:rFonts w:ascii="Arial" w:hAnsi="Arial" w:cs="Arial"/>
          <w:b/>
          <w:bCs/>
          <w:kern w:val="0"/>
          <w:sz w:val="20"/>
          <w:szCs w:val="20"/>
          <w:lang w:val="en-GB"/>
        </w:rPr>
        <w:t>Unit:</w:t>
      </w:r>
      <w:r>
        <w:rPr>
          <w:rFonts w:ascii="Arial" w:hAnsi="Arial" w:cs="Arial"/>
          <w:b/>
          <w:bCs/>
          <w:kern w:val="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kern w:val="0"/>
          <w:sz w:val="20"/>
          <w:szCs w:val="20"/>
          <w:lang w:val="en-GB"/>
        </w:rPr>
        <w:t>ST</w:t>
      </w:r>
    </w:p>
    <w:p w:rsidR="00ED53A3" w:rsidRDefault="00ED53A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</w:p>
    <w:sectPr w:rsidR="00ED53A3">
      <w:pgSz w:w="12240" w:h="15840"/>
      <w:pgMar w:top="1417" w:right="1417" w:bottom="1134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bordersDoNotSurroundHeader/>
  <w:bordersDoNotSurroundFooter/>
  <w:defaultTabStop w:val="70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0A4913"/>
    <w:rsid w:val="000A4913"/>
    <w:rsid w:val="004E7BED"/>
    <w:rsid w:val="00ED5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efaultImageDpi w14:val="0"/>
  <w15:docId w15:val="{F08226B4-989A-854C-95BD-109626C9C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385</Characters>
  <Application>Microsoft Office Word</Application>
  <DocSecurity>4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Jürgen Schwitzer</cp:lastModifiedBy>
  <cp:revision>2</cp:revision>
  <dcterms:created xsi:type="dcterms:W3CDTF">2026-10-15T14:54:00Z</dcterms:created>
  <dcterms:modified xsi:type="dcterms:W3CDTF">2026-10-15T14:54:00Z</dcterms:modified>
</cp:coreProperties>
</file>