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A2416" w:rsidRPr="0043618A" w:rsidRDefault="00B43B90" w:rsidP="00B93499">
      <w:pPr>
        <w:rPr>
          <w:rFonts w:ascii="Arial" w:hAnsi="Arial" w:cs="Arial"/>
          <w:b/>
          <w:sz w:val="20"/>
          <w:szCs w:val="20"/>
        </w:rPr>
      </w:pPr>
      <w:r w:rsidRPr="00B43B90">
        <w:rPr>
          <w:rFonts w:ascii="Arial" w:hAnsi="Arial" w:cs="Arial"/>
          <w:b/>
          <w:sz w:val="20"/>
          <w:szCs w:val="20"/>
        </w:rPr>
        <w:t xml:space="preserve">Wandabdeckplatte für RAM 7.. bei Ersatz von RAM 3..Geräten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Pr="00B43B90">
        <w:rPr>
          <w:rFonts w:ascii="Arial" w:hAnsi="Arial" w:cs="Arial"/>
          <w:b/>
          <w:sz w:val="20"/>
          <w:szCs w:val="20"/>
        </w:rPr>
        <w:t>Abdeckplatte (RAM 7..)</w:t>
      </w:r>
      <w:r w:rsidR="0043618A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987587" w:rsidRDefault="00B43B90">
      <w:pPr>
        <w:rPr>
          <w:rFonts w:ascii="Arial" w:hAnsi="Arial" w:cs="Arial"/>
          <w:sz w:val="20"/>
          <w:szCs w:val="20"/>
        </w:rPr>
      </w:pPr>
      <w:r w:rsidRPr="00B43B90">
        <w:rPr>
          <w:rFonts w:ascii="Arial" w:hAnsi="Arial" w:cs="Arial"/>
          <w:sz w:val="20"/>
          <w:szCs w:val="20"/>
        </w:rPr>
        <w:t>Wandabdeckplatte für RAM 7.. bei Ersatz von RAM 3.. Geräten, zur Abdeckung von Verfärbungen an der Tapete.</w:t>
      </w:r>
    </w:p>
    <w:p w:rsidR="00A66329" w:rsidRDefault="00A66329" w:rsidP="00A66329">
      <w:pPr>
        <w:rPr>
          <w:rFonts w:ascii="Arial" w:hAnsi="Arial" w:cs="Arial"/>
          <w:sz w:val="20"/>
          <w:szCs w:val="20"/>
        </w:rPr>
      </w:pPr>
    </w:p>
    <w:p w:rsidR="00A66329" w:rsidRDefault="00A66329" w:rsidP="00A663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43B90" w:rsidRPr="00B43B90" w:rsidRDefault="00A66329" w:rsidP="00A663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BE5E49" w:rsidRDefault="00BE5E49">
      <w:pPr>
        <w:rPr>
          <w:rFonts w:ascii="Arial" w:hAnsi="Arial" w:cs="Arial"/>
          <w:sz w:val="20"/>
          <w:szCs w:val="20"/>
          <w:lang w:val="en-GB"/>
        </w:rPr>
      </w:pPr>
    </w:p>
    <w:p w:rsidR="00A17F8E" w:rsidRPr="00C24B84" w:rsidRDefault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C24B84">
        <w:rPr>
          <w:rFonts w:ascii="Arial" w:hAnsi="Arial" w:cs="Arial"/>
          <w:sz w:val="20"/>
          <w:szCs w:val="20"/>
          <w:lang w:val="en-GB"/>
        </w:rPr>
        <w:t>Fabrikat</w:t>
      </w:r>
      <w:proofErr w:type="spellEnd"/>
      <w:r w:rsidRPr="00C24B84">
        <w:rPr>
          <w:rFonts w:ascii="Arial" w:hAnsi="Arial" w:cs="Arial"/>
          <w:sz w:val="20"/>
          <w:szCs w:val="20"/>
          <w:lang w:val="en-GB"/>
        </w:rPr>
        <w:t>: Theben</w:t>
      </w:r>
    </w:p>
    <w:p w:rsidR="00A17F8E" w:rsidRPr="00C24B84" w:rsidRDefault="00A17F8E">
      <w:pPr>
        <w:rPr>
          <w:rFonts w:ascii="Arial" w:hAnsi="Arial" w:cs="Arial"/>
          <w:sz w:val="20"/>
          <w:szCs w:val="20"/>
          <w:lang w:val="en-GB"/>
        </w:rPr>
      </w:pPr>
    </w:p>
    <w:p w:rsidR="00B43B90" w:rsidRDefault="00A17F8E" w:rsidP="00A17F8E">
      <w:pPr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B43B90" w:rsidRPr="00B43B90">
        <w:rPr>
          <w:rFonts w:ascii="Arial" w:hAnsi="Arial" w:cs="Arial"/>
          <w:sz w:val="20"/>
          <w:szCs w:val="20"/>
        </w:rPr>
        <w:t>Abdeckplatte (RAM 7..)</w:t>
      </w:r>
    </w:p>
    <w:p w:rsidR="00EA11CD" w:rsidRPr="00B43B90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B43B90" w:rsidRPr="00B43B90">
        <w:rPr>
          <w:rFonts w:ascii="Arial" w:hAnsi="Arial" w:cs="Arial"/>
          <w:sz w:val="20"/>
          <w:szCs w:val="20"/>
        </w:rPr>
        <w:t>9070245</w:t>
      </w:r>
    </w:p>
    <w:p w:rsidR="009C78CF" w:rsidRPr="009C78CF" w:rsidRDefault="009C78CF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2EF3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66329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E49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0C152D99-2CBF-104D-95B3-32C8899C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296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