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5808B8" w:rsidRDefault="006410E8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 id="_x0000_i1025" type="#_x0000_t75" alt="" style="width:10.05pt;height:11.7pt;mso-width-percent:0;mso-height-percent:0;mso-width-percent:0;mso-height-percent:0" o:bullet="t">
            <v:imagedata r:id="rId7" o:title="artCA85"/>
          </v:shape>
        </w:pict>
      </w:r>
      <w:r w:rsidR="00BE4339" w:rsidRPr="005808B8">
        <w:rPr>
          <w:noProof/>
          <w:lang w:val="de-CH" w:eastAsia="de-CH"/>
        </w:rPr>
        <w:drawing>
          <wp:anchor distT="0" distB="0" distL="114300" distR="114300" simplePos="0" relativeHeight="251659264" behindDoc="0" locked="0" layoutInCell="1" allowOverlap="1" wp14:anchorId="11E61150" wp14:editId="4232DF43">
            <wp:simplePos x="0" y="0"/>
            <wp:positionH relativeFrom="column">
              <wp:posOffset>4289425</wp:posOffset>
            </wp:positionH>
            <wp:positionV relativeFrom="paragraph">
              <wp:posOffset>95673</wp:posOffset>
            </wp:positionV>
            <wp:extent cx="1803400" cy="1017057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01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5808B8">
        <w:rPr>
          <w:rFonts w:ascii="Arial" w:hAnsi="Arial" w:cs="Arial"/>
          <w:lang w:val="de-CH"/>
        </w:rPr>
        <w:t>Ausschreibungstext</w:t>
      </w:r>
      <w:r w:rsidR="00E5779A" w:rsidRPr="005808B8">
        <w:rPr>
          <w:b w:val="0"/>
          <w:sz w:val="24"/>
          <w:lang w:val="de-CH" w:eastAsia="de-CH"/>
        </w:rPr>
        <w:t xml:space="preserve"> </w:t>
      </w:r>
    </w:p>
    <w:p w:rsidR="00D00BF0" w:rsidRPr="005808B8" w:rsidRDefault="00A32DB9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 w:rsidRPr="005808B8">
        <w:rPr>
          <w:rFonts w:ascii="Arial" w:hAnsi="Arial" w:cs="Arial"/>
          <w:szCs w:val="28"/>
          <w:lang w:val="de-CH"/>
        </w:rPr>
        <w:t>Präsenzsensor</w:t>
      </w:r>
      <w:r w:rsidR="006D4E11" w:rsidRPr="005808B8">
        <w:rPr>
          <w:rFonts w:ascii="Arial" w:hAnsi="Arial" w:cs="Arial"/>
          <w:szCs w:val="28"/>
          <w:lang w:val="de-CH"/>
        </w:rPr>
        <w:t xml:space="preserve"> </w:t>
      </w:r>
      <w:r w:rsidRPr="005808B8">
        <w:rPr>
          <w:rFonts w:ascii="Arial" w:hAnsi="Arial" w:cs="Arial"/>
          <w:szCs w:val="28"/>
          <w:lang w:val="de-CH"/>
        </w:rPr>
        <w:t>PlanoSpot 360</w:t>
      </w:r>
      <w:r w:rsidR="00175559" w:rsidRPr="005808B8">
        <w:rPr>
          <w:rFonts w:ascii="Arial" w:hAnsi="Arial" w:cs="Arial"/>
          <w:szCs w:val="28"/>
          <w:lang w:val="de-CH"/>
        </w:rPr>
        <w:t xml:space="preserve"> DALI</w:t>
      </w:r>
      <w:r w:rsidRPr="005808B8">
        <w:rPr>
          <w:rFonts w:ascii="Arial" w:hAnsi="Arial" w:cs="Arial"/>
          <w:szCs w:val="28"/>
          <w:lang w:val="de-CH"/>
        </w:rPr>
        <w:t>-2 S</w:t>
      </w:r>
      <w:r w:rsidR="006F477C" w:rsidRPr="005808B8">
        <w:rPr>
          <w:rFonts w:ascii="Arial" w:hAnsi="Arial" w:cs="Arial"/>
          <w:szCs w:val="28"/>
          <w:lang w:val="de-CH"/>
        </w:rPr>
        <w:t xml:space="preserve"> </w:t>
      </w:r>
      <w:r w:rsidRPr="005808B8">
        <w:rPr>
          <w:rFonts w:ascii="Arial" w:hAnsi="Arial" w:cs="Arial"/>
          <w:szCs w:val="28"/>
          <w:lang w:val="de-CH"/>
        </w:rPr>
        <w:t>DE</w:t>
      </w:r>
      <w:r w:rsidR="00604C66" w:rsidRPr="005808B8">
        <w:rPr>
          <w:rFonts w:ascii="Arial" w:hAnsi="Arial" w:cs="Arial"/>
          <w:szCs w:val="28"/>
          <w:lang w:val="de-CH"/>
        </w:rPr>
        <w:t xml:space="preserve"> </w:t>
      </w:r>
      <w:r w:rsidR="00616195" w:rsidRPr="005808B8">
        <w:rPr>
          <w:rFonts w:ascii="Arial" w:hAnsi="Arial" w:cs="Arial"/>
          <w:szCs w:val="28"/>
          <w:lang w:val="de-CH"/>
        </w:rPr>
        <w:t>WH</w:t>
      </w:r>
    </w:p>
    <w:p w:rsidR="009211A7" w:rsidRPr="005808B8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>Bestell-Nr. Weiss</w:t>
      </w:r>
      <w:r w:rsidR="00A32DB9" w:rsidRPr="005808B8">
        <w:rPr>
          <w:rFonts w:ascii="Arial" w:hAnsi="Arial" w:cs="Arial"/>
          <w:b/>
          <w:sz w:val="20"/>
          <w:lang w:val="de-CH"/>
        </w:rPr>
        <w:t xml:space="preserve">: </w:t>
      </w:r>
      <w:r w:rsidR="00A32DB9" w:rsidRPr="005808B8">
        <w:rPr>
          <w:rFonts w:ascii="Arial" w:hAnsi="Arial" w:cs="Arial"/>
          <w:b/>
          <w:sz w:val="20"/>
          <w:lang w:val="de-CH"/>
        </w:rPr>
        <w:tab/>
      </w:r>
      <w:r w:rsidR="00A32DB9" w:rsidRPr="005808B8">
        <w:rPr>
          <w:rFonts w:ascii="Arial" w:hAnsi="Arial" w:cs="Arial"/>
          <w:b/>
          <w:sz w:val="20"/>
          <w:lang w:val="de-CH"/>
        </w:rPr>
        <w:tab/>
        <w:t>203019</w:t>
      </w:r>
      <w:r w:rsidR="00175559" w:rsidRPr="005808B8">
        <w:rPr>
          <w:rFonts w:ascii="Arial" w:hAnsi="Arial" w:cs="Arial"/>
          <w:b/>
          <w:sz w:val="20"/>
          <w:lang w:val="de-CH"/>
        </w:rPr>
        <w:t>0</w:t>
      </w:r>
      <w:r w:rsidR="00A32DB9" w:rsidRPr="005808B8">
        <w:rPr>
          <w:rFonts w:ascii="Arial" w:hAnsi="Arial" w:cs="Arial"/>
          <w:b/>
          <w:sz w:val="20"/>
          <w:lang w:val="de-CH"/>
        </w:rPr>
        <w:t xml:space="preserve"> (PlanoSpot 360</w:t>
      </w:r>
      <w:r w:rsidR="00175559" w:rsidRPr="005808B8">
        <w:rPr>
          <w:rFonts w:ascii="Arial" w:hAnsi="Arial" w:cs="Arial"/>
          <w:b/>
          <w:sz w:val="20"/>
          <w:lang w:val="de-CH"/>
        </w:rPr>
        <w:t xml:space="preserve"> DALI</w:t>
      </w:r>
      <w:r w:rsidR="00A32DB9" w:rsidRPr="005808B8">
        <w:rPr>
          <w:rFonts w:ascii="Arial" w:hAnsi="Arial" w:cs="Arial"/>
          <w:b/>
          <w:sz w:val="20"/>
          <w:lang w:val="de-CH"/>
        </w:rPr>
        <w:t>-2 S DE</w:t>
      </w:r>
      <w:r w:rsidR="009211A7" w:rsidRPr="005808B8">
        <w:rPr>
          <w:rFonts w:ascii="Arial" w:hAnsi="Arial" w:cs="Arial"/>
          <w:b/>
          <w:sz w:val="20"/>
          <w:lang w:val="de-CH"/>
        </w:rPr>
        <w:t xml:space="preserve"> WH)</w:t>
      </w:r>
    </w:p>
    <w:p w:rsidR="00247AAA" w:rsidRPr="005808B8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 xml:space="preserve">E-Nummer Weiss: 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</w:r>
    </w:p>
    <w:p w:rsidR="00247AAA" w:rsidRPr="005808B8" w:rsidRDefault="00247AAA" w:rsidP="009211A7">
      <w:pPr>
        <w:spacing w:after="120"/>
        <w:rPr>
          <w:rFonts w:ascii="Arial" w:hAnsi="Arial" w:cs="Arial"/>
          <w:b/>
          <w:sz w:val="20"/>
          <w:lang w:val="de-CH"/>
        </w:rPr>
      </w:pPr>
    </w:p>
    <w:p w:rsidR="009211A7" w:rsidRPr="005808B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4C2679" w:rsidRPr="005808B8" w:rsidRDefault="004C267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5808B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5808B8">
        <w:rPr>
          <w:rFonts w:ascii="Arial" w:hAnsi="Arial" w:cs="Arial"/>
          <w:u w:val="single"/>
        </w:rPr>
        <w:t>Merkmale</w:t>
      </w:r>
      <w:r w:rsidR="006C784A" w:rsidRPr="005808B8">
        <w:rPr>
          <w:rFonts w:ascii="Arial" w:hAnsi="Arial" w:cs="Arial"/>
          <w:u w:val="single"/>
        </w:rPr>
        <w:t>:</w:t>
      </w:r>
    </w:p>
    <w:p w:rsidR="00C01316" w:rsidRPr="005808B8" w:rsidRDefault="00F213AE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 w:rsidRPr="005808B8">
        <w:rPr>
          <w:rFonts w:ascii="Arial" w:hAnsi="Arial" w:cs="Arial"/>
        </w:rPr>
        <w:t>Passiv-Infrarot-Präsenz</w:t>
      </w:r>
      <w:r w:rsidR="00A32DB9" w:rsidRPr="005808B8">
        <w:rPr>
          <w:rFonts w:ascii="Arial" w:hAnsi="Arial" w:cs="Arial"/>
        </w:rPr>
        <w:t xml:space="preserve">sensor </w:t>
      </w:r>
      <w:r w:rsidR="00A32DB9" w:rsidRPr="005808B8">
        <w:rPr>
          <w:rFonts w:ascii="Arial" w:hAnsi="Arial" w:cs="Arial"/>
          <w:b/>
        </w:rPr>
        <w:t>DALI-2</w:t>
      </w:r>
      <w:r w:rsidR="00E5779A" w:rsidRPr="005808B8">
        <w:rPr>
          <w:rFonts w:ascii="Arial" w:hAnsi="Arial" w:cs="Arial"/>
        </w:rPr>
        <w:t xml:space="preserve"> für Deckenmontage</w:t>
      </w:r>
    </w:p>
    <w:p w:rsidR="00A32DB9" w:rsidRPr="005808B8" w:rsidRDefault="004C2679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5808B8">
        <w:rPr>
          <w:rFonts w:ascii="Arial" w:hAnsi="Arial" w:cs="Arial"/>
        </w:rPr>
        <w:t>Dieses Gerät l</w:t>
      </w:r>
      <w:r w:rsidR="00A32DB9" w:rsidRPr="005808B8">
        <w:rPr>
          <w:rFonts w:ascii="Arial" w:hAnsi="Arial" w:cs="Arial"/>
        </w:rPr>
        <w:t xml:space="preserve">iefert </w:t>
      </w:r>
      <w:r w:rsidR="00A32DB9" w:rsidRPr="005808B8">
        <w:rPr>
          <w:rFonts w:ascii="Arial" w:hAnsi="Arial" w:cs="Arial"/>
          <w:b/>
        </w:rPr>
        <w:t>Informationen über „Anwesenheit</w:t>
      </w:r>
      <w:r w:rsidR="00C01316" w:rsidRPr="005808B8">
        <w:rPr>
          <w:rFonts w:ascii="Arial" w:hAnsi="Arial" w:cs="Arial"/>
          <w:b/>
        </w:rPr>
        <w:t>“ und „Helligkeit“ als DALI-</w:t>
      </w:r>
      <w:r w:rsidR="00BC5F6F">
        <w:rPr>
          <w:rFonts w:ascii="Arial" w:hAnsi="Arial" w:cs="Arial"/>
          <w:b/>
        </w:rPr>
        <w:t>Telegramm gemäss</w:t>
      </w:r>
      <w:r w:rsidR="00A32DB9" w:rsidRPr="005808B8">
        <w:rPr>
          <w:rFonts w:ascii="Arial" w:hAnsi="Arial" w:cs="Arial"/>
          <w:b/>
        </w:rPr>
        <w:t xml:space="preserve"> IEC 62386 Teil 303</w:t>
      </w:r>
      <w:r w:rsidR="00B1354B" w:rsidRPr="005808B8">
        <w:rPr>
          <w:rFonts w:ascii="Arial" w:hAnsi="Arial" w:cs="Arial"/>
          <w:b/>
        </w:rPr>
        <w:t xml:space="preserve"> </w:t>
      </w:r>
      <w:r w:rsidR="00A32DB9" w:rsidRPr="005808B8">
        <w:rPr>
          <w:rFonts w:ascii="Arial" w:hAnsi="Arial" w:cs="Arial"/>
          <w:b/>
        </w:rPr>
        <w:t>/</w:t>
      </w:r>
      <w:r w:rsidR="00B1354B" w:rsidRPr="005808B8">
        <w:rPr>
          <w:rFonts w:ascii="Arial" w:hAnsi="Arial" w:cs="Arial"/>
          <w:b/>
        </w:rPr>
        <w:t xml:space="preserve"> </w:t>
      </w:r>
      <w:r w:rsidR="00A32DB9" w:rsidRPr="005808B8">
        <w:rPr>
          <w:rFonts w:ascii="Arial" w:hAnsi="Arial" w:cs="Arial"/>
          <w:b/>
        </w:rPr>
        <w:t>304.</w:t>
      </w:r>
    </w:p>
    <w:p w:rsidR="00A75E61" w:rsidRPr="005808B8" w:rsidRDefault="00E006DC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5808B8">
        <w:rPr>
          <w:rFonts w:ascii="Arial" w:hAnsi="Arial" w:cs="Arial"/>
          <w:b/>
        </w:rPr>
        <w:t xml:space="preserve">Erfassungsbereich </w:t>
      </w:r>
      <w:r w:rsidR="00A32DB9" w:rsidRPr="005808B8">
        <w:rPr>
          <w:rFonts w:ascii="Arial" w:hAnsi="Arial" w:cs="Arial"/>
          <w:b/>
        </w:rPr>
        <w:t>quadratisch</w:t>
      </w:r>
      <w:r w:rsidR="00A651B8" w:rsidRPr="005808B8">
        <w:rPr>
          <w:rFonts w:ascii="Arial" w:hAnsi="Arial" w:cs="Arial"/>
          <w:b/>
        </w:rPr>
        <w:t xml:space="preserve"> 360°, </w:t>
      </w:r>
      <w:r w:rsidR="00A651B8" w:rsidRPr="005808B8">
        <w:rPr>
          <w:rFonts w:ascii="Arial" w:hAnsi="Arial" w:cs="Arial"/>
        </w:rPr>
        <w:t xml:space="preserve">gehend </w:t>
      </w:r>
      <w:r w:rsidR="00167D65" w:rsidRPr="005808B8">
        <w:rPr>
          <w:rFonts w:ascii="Arial" w:hAnsi="Arial" w:cs="Arial"/>
        </w:rPr>
        <w:t>bi</w:t>
      </w:r>
      <w:r w:rsidR="002C6314" w:rsidRPr="005808B8">
        <w:rPr>
          <w:rFonts w:ascii="Arial" w:hAnsi="Arial" w:cs="Arial"/>
        </w:rPr>
        <w:t xml:space="preserve">s zu </w:t>
      </w:r>
      <w:r w:rsidR="00A812B6" w:rsidRPr="005808B8">
        <w:rPr>
          <w:rFonts w:ascii="Arial" w:hAnsi="Arial" w:cs="Arial"/>
        </w:rPr>
        <w:t>64</w:t>
      </w:r>
      <w:r w:rsidR="00A651B8" w:rsidRPr="005808B8">
        <w:rPr>
          <w:rFonts w:ascii="Arial" w:hAnsi="Arial" w:cs="Arial"/>
        </w:rPr>
        <w:t xml:space="preserve"> m</w:t>
      </w:r>
      <w:r w:rsidR="00A651B8" w:rsidRPr="005808B8">
        <w:rPr>
          <w:rFonts w:ascii="Arial" w:hAnsi="Arial" w:cs="Arial"/>
          <w:vertAlign w:val="superscript"/>
        </w:rPr>
        <w:t>2</w:t>
      </w:r>
      <w:r w:rsidR="00A812B6" w:rsidRPr="005808B8">
        <w:rPr>
          <w:rFonts w:ascii="Arial" w:hAnsi="Arial" w:cs="Arial"/>
        </w:rPr>
        <w:t xml:space="preserve"> (8 m x 8</w:t>
      </w:r>
      <w:r w:rsidR="00E5779A" w:rsidRPr="005808B8">
        <w:rPr>
          <w:rFonts w:ascii="Arial" w:hAnsi="Arial" w:cs="Arial"/>
        </w:rPr>
        <w:t xml:space="preserve"> m)</w:t>
      </w:r>
    </w:p>
    <w:p w:rsidR="00C01316" w:rsidRPr="005808B8" w:rsidRDefault="00A812B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5808B8">
        <w:rPr>
          <w:rFonts w:ascii="Arial" w:hAnsi="Arial" w:cs="Arial"/>
          <w:b/>
        </w:rPr>
        <w:t>2 Instanzen für die Anwesenheit - Erfassungszone Standard / Reduziert</w:t>
      </w:r>
    </w:p>
    <w:p w:rsidR="00C01316" w:rsidRPr="005808B8" w:rsidRDefault="00A812B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5808B8">
        <w:rPr>
          <w:rFonts w:ascii="Arial" w:hAnsi="Arial" w:cs="Arial"/>
          <w:b/>
        </w:rPr>
        <w:t>Schwenkbare Optik zur Anpassung des Erfassungsbereichs</w:t>
      </w:r>
    </w:p>
    <w:p w:rsidR="005C5F2C" w:rsidRPr="005808B8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5808B8">
        <w:rPr>
          <w:rFonts w:ascii="Arial" w:hAnsi="Arial" w:cs="Arial"/>
          <w:b/>
        </w:rPr>
        <w:t>3 Mischlichtmessungen</w:t>
      </w:r>
    </w:p>
    <w:p w:rsidR="00C01316" w:rsidRPr="005808B8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5808B8">
        <w:rPr>
          <w:rFonts w:ascii="Arial" w:hAnsi="Arial" w:cs="Arial"/>
          <w:b/>
        </w:rPr>
        <w:t>4 Instanzen für die Helligkeit</w:t>
      </w:r>
      <w:r w:rsidR="005C5F2C" w:rsidRPr="005808B8">
        <w:rPr>
          <w:rFonts w:ascii="Arial" w:hAnsi="Arial" w:cs="Arial"/>
          <w:b/>
        </w:rPr>
        <w:t xml:space="preserve"> – Innen / </w:t>
      </w:r>
      <w:r w:rsidR="004C2679" w:rsidRPr="005808B8">
        <w:rPr>
          <w:rFonts w:ascii="Arial" w:hAnsi="Arial" w:cs="Arial"/>
          <w:b/>
        </w:rPr>
        <w:t>Mitte / Fenster / Integral</w:t>
      </w:r>
    </w:p>
    <w:p w:rsidR="00C01316" w:rsidRPr="005808B8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5808B8">
        <w:rPr>
          <w:rFonts w:ascii="Arial" w:hAnsi="Arial" w:cs="Arial"/>
          <w:b/>
        </w:rPr>
        <w:t>Einfacher Abgleich der Helligkeitsmessung</w:t>
      </w:r>
    </w:p>
    <w:p w:rsidR="00C01316" w:rsidRPr="005808B8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5808B8">
        <w:rPr>
          <w:rFonts w:ascii="Arial" w:hAnsi="Arial" w:cs="Arial"/>
        </w:rPr>
        <w:t>Testbetrieb zur Überprüfung von Funktion und Erfassungsbereich</w:t>
      </w:r>
    </w:p>
    <w:p w:rsidR="00C01316" w:rsidRPr="005808B8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5808B8">
        <w:rPr>
          <w:rFonts w:ascii="Arial" w:hAnsi="Arial" w:cs="Arial"/>
        </w:rPr>
        <w:t>Erfassungsempfindlichkeit einstellbar</w:t>
      </w:r>
    </w:p>
    <w:p w:rsidR="00C01316" w:rsidRPr="005808B8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5808B8">
        <w:rPr>
          <w:rFonts w:ascii="Arial" w:hAnsi="Arial" w:cs="Arial"/>
        </w:rPr>
        <w:t>Parametrierbar über DALI-Bus oder Fernbedienung</w:t>
      </w:r>
    </w:p>
    <w:p w:rsidR="00C01316" w:rsidRPr="005808B8" w:rsidRDefault="00C01316" w:rsidP="00C01316">
      <w:pPr>
        <w:pStyle w:val="91Aufzhlung"/>
        <w:numPr>
          <w:ilvl w:val="0"/>
          <w:numId w:val="5"/>
        </w:numPr>
        <w:spacing w:before="0" w:after="0"/>
        <w:rPr>
          <w:rFonts w:ascii="Arial" w:hAnsi="Arial" w:cs="Arial"/>
          <w:szCs w:val="20"/>
          <w:lang w:val="de-CH"/>
        </w:rPr>
      </w:pPr>
      <w:r w:rsidRPr="005808B8">
        <w:rPr>
          <w:rFonts w:ascii="Arial" w:hAnsi="Arial" w:cs="Arial"/>
          <w:szCs w:val="20"/>
          <w:lang w:val="de-CH"/>
        </w:rPr>
        <w:t xml:space="preserve">Die </w:t>
      </w:r>
      <w:r w:rsidRPr="005808B8">
        <w:rPr>
          <w:rFonts w:ascii="Arial" w:hAnsi="Arial" w:cs="Arial"/>
          <w:b/>
          <w:szCs w:val="20"/>
          <w:lang w:val="de-CH"/>
        </w:rPr>
        <w:t>Benutzer-Fernbedienungen</w:t>
      </w:r>
      <w:r w:rsidRPr="005808B8">
        <w:rPr>
          <w:rFonts w:ascii="Arial" w:hAnsi="Arial" w:cs="Arial"/>
          <w:szCs w:val="20"/>
          <w:lang w:val="de-CH"/>
        </w:rPr>
        <w:t xml:space="preserve"> «theSenda S» oder «theSenda B» können </w:t>
      </w:r>
      <w:r w:rsidRPr="005808B8">
        <w:rPr>
          <w:rFonts w:ascii="Arial" w:hAnsi="Arial" w:cs="Arial"/>
          <w:b/>
          <w:szCs w:val="20"/>
          <w:lang w:val="de-CH"/>
        </w:rPr>
        <w:t>zum Dimmen oder Schalten der Leuchtmittel, Steuerung der Jalousien</w:t>
      </w:r>
      <w:r w:rsidRPr="005808B8">
        <w:rPr>
          <w:rFonts w:ascii="Arial" w:hAnsi="Arial" w:cs="Arial"/>
          <w:szCs w:val="20"/>
          <w:lang w:val="de-CH"/>
        </w:rPr>
        <w:t xml:space="preserve"> oder für weitere Funktionen über die übergeordnete Steuerung genutzt werden</w:t>
      </w:r>
      <w:r w:rsidRPr="005808B8">
        <w:rPr>
          <w:rFonts w:ascii="Arial" w:hAnsi="Arial" w:cs="Arial"/>
          <w:color w:val="000000"/>
          <w:szCs w:val="20"/>
          <w:lang w:val="de-CH"/>
        </w:rPr>
        <w:t>.</w:t>
      </w:r>
    </w:p>
    <w:p w:rsidR="00C01316" w:rsidRPr="005808B8" w:rsidRDefault="00C01316" w:rsidP="00C01316">
      <w:pPr>
        <w:pStyle w:val="91Aufzhlung"/>
        <w:numPr>
          <w:ilvl w:val="0"/>
          <w:numId w:val="5"/>
        </w:numPr>
        <w:spacing w:before="0" w:after="0"/>
        <w:rPr>
          <w:rFonts w:ascii="Arial" w:hAnsi="Arial" w:cs="Arial"/>
          <w:b/>
          <w:szCs w:val="20"/>
          <w:lang w:val="de-CH"/>
        </w:rPr>
      </w:pPr>
      <w:r w:rsidRPr="005808B8">
        <w:rPr>
          <w:rFonts w:ascii="Arial" w:hAnsi="Arial" w:cs="Arial"/>
          <w:b/>
          <w:szCs w:val="20"/>
          <w:lang w:val="de-CH"/>
        </w:rPr>
        <w:t>Flaches Design mit wechselbaren Abdeckrahmen in verschiedenen Farben</w:t>
      </w:r>
    </w:p>
    <w:p w:rsidR="00720339" w:rsidRPr="005808B8" w:rsidRDefault="00720339" w:rsidP="00C01316">
      <w:pPr>
        <w:pStyle w:val="91Aufzhlung"/>
        <w:numPr>
          <w:ilvl w:val="0"/>
          <w:numId w:val="5"/>
        </w:numPr>
        <w:spacing w:before="0" w:after="0"/>
        <w:rPr>
          <w:rFonts w:ascii="Arial" w:hAnsi="Arial" w:cs="Arial"/>
          <w:szCs w:val="20"/>
          <w:lang w:val="de-CH"/>
        </w:rPr>
      </w:pPr>
      <w:r w:rsidRPr="005808B8">
        <w:rPr>
          <w:rFonts w:ascii="Arial" w:hAnsi="Arial" w:cs="Arial"/>
          <w:color w:val="000000" w:themeColor="text1"/>
          <w:szCs w:val="22"/>
          <w:lang w:val="de-CH"/>
        </w:rPr>
        <w:t xml:space="preserve">Dieses Gerät entspricht EN 60669-2-5 sowie </w:t>
      </w:r>
      <w:r w:rsidRPr="005808B8">
        <w:rPr>
          <w:rFonts w:ascii="Arial" w:hAnsi="Arial" w:cs="Arial"/>
          <w:b/>
          <w:color w:val="000000" w:themeColor="text1"/>
          <w:lang w:val="de-CH"/>
        </w:rPr>
        <w:t>IEC 62386-101/103/303/304</w:t>
      </w:r>
    </w:p>
    <w:p w:rsidR="00C01316" w:rsidRPr="005808B8" w:rsidRDefault="00C01316" w:rsidP="00BE4339">
      <w:pPr>
        <w:pStyle w:val="Aufzhlung"/>
        <w:ind w:left="0" w:firstLine="0"/>
        <w:rPr>
          <w:rFonts w:ascii="Arial" w:hAnsi="Arial" w:cs="Arial"/>
          <w:b/>
        </w:rPr>
      </w:pPr>
    </w:p>
    <w:p w:rsidR="0054422A" w:rsidRPr="005808B8" w:rsidRDefault="0054422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4C2679" w:rsidRPr="005808B8" w:rsidRDefault="004C2679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4C2679" w:rsidRPr="005808B8" w:rsidRDefault="004C2679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5808B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5808B8">
        <w:rPr>
          <w:rFonts w:ascii="Arial" w:hAnsi="Arial" w:cs="Arial"/>
          <w:spacing w:val="-3"/>
          <w:u w:val="single"/>
        </w:rPr>
        <w:t>Technische Daten:</w:t>
      </w:r>
    </w:p>
    <w:p w:rsidR="001B798A" w:rsidRPr="005808B8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5808B8">
        <w:rPr>
          <w:rFonts w:ascii="Arial" w:hAnsi="Arial" w:cs="Arial"/>
          <w:spacing w:val="-3"/>
        </w:rPr>
        <w:t>Betriebsspannung</w:t>
      </w:r>
      <w:r w:rsidR="001B798A" w:rsidRPr="005808B8">
        <w:rPr>
          <w:rFonts w:ascii="Arial" w:hAnsi="Arial" w:cs="Arial"/>
          <w:spacing w:val="-3"/>
        </w:rPr>
        <w:t>:</w:t>
      </w:r>
      <w:r w:rsidRPr="005808B8">
        <w:rPr>
          <w:rFonts w:ascii="Arial" w:hAnsi="Arial" w:cs="Arial"/>
          <w:spacing w:val="-3"/>
        </w:rPr>
        <w:t xml:space="preserve"> </w:t>
      </w:r>
      <w:r w:rsidR="007C0ACE" w:rsidRPr="005808B8">
        <w:rPr>
          <w:rFonts w:ascii="Arial" w:hAnsi="Arial" w:cs="Arial"/>
          <w:spacing w:val="-3"/>
        </w:rPr>
        <w:tab/>
      </w:r>
      <w:r w:rsidR="007C0ACE" w:rsidRPr="005808B8">
        <w:rPr>
          <w:rFonts w:ascii="Arial" w:hAnsi="Arial" w:cs="Arial"/>
          <w:spacing w:val="-3"/>
        </w:rPr>
        <w:tab/>
      </w:r>
      <w:r w:rsidR="00BC5F6F">
        <w:rPr>
          <w:rFonts w:ascii="Arial" w:hAnsi="Arial" w:cs="Arial"/>
        </w:rPr>
        <w:t>DALI (gemäss</w:t>
      </w:r>
      <w:r w:rsidR="00BE4339" w:rsidRPr="005808B8">
        <w:rPr>
          <w:rFonts w:ascii="Arial" w:hAnsi="Arial" w:cs="Arial"/>
        </w:rPr>
        <w:t xml:space="preserve"> IEC 62386-101): 10 V – 22,5 V</w:t>
      </w:r>
    </w:p>
    <w:p w:rsidR="00CC6300" w:rsidRPr="005808B8" w:rsidRDefault="00BE4339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5808B8">
        <w:rPr>
          <w:rFonts w:ascii="Arial" w:hAnsi="Arial" w:cs="Arial"/>
          <w:spacing w:val="-3"/>
        </w:rPr>
        <w:t>Stromaufnahme</w:t>
      </w:r>
      <w:r w:rsidR="001B798A" w:rsidRPr="005808B8">
        <w:rPr>
          <w:rFonts w:ascii="Arial" w:hAnsi="Arial" w:cs="Arial"/>
          <w:spacing w:val="-3"/>
        </w:rPr>
        <w:t>:</w:t>
      </w:r>
      <w:r w:rsidR="005F796A" w:rsidRPr="005808B8">
        <w:rPr>
          <w:rFonts w:ascii="Arial" w:hAnsi="Arial" w:cs="Arial"/>
          <w:spacing w:val="-3"/>
        </w:rPr>
        <w:t xml:space="preserve"> </w:t>
      </w:r>
      <w:r w:rsidR="007C0ACE" w:rsidRPr="005808B8">
        <w:rPr>
          <w:rFonts w:ascii="Arial" w:hAnsi="Arial" w:cs="Arial"/>
          <w:spacing w:val="-3"/>
        </w:rPr>
        <w:tab/>
      </w:r>
      <w:r w:rsidR="007C0ACE" w:rsidRPr="005808B8">
        <w:rPr>
          <w:rFonts w:ascii="Arial" w:hAnsi="Arial" w:cs="Arial"/>
          <w:spacing w:val="-3"/>
        </w:rPr>
        <w:tab/>
      </w:r>
      <w:r w:rsidRPr="005808B8">
        <w:rPr>
          <w:rFonts w:ascii="Arial" w:hAnsi="Arial" w:cs="Arial"/>
          <w:spacing w:val="-3"/>
        </w:rPr>
        <w:t>max. 10 mA</w:t>
      </w:r>
    </w:p>
    <w:p w:rsidR="005A2231" w:rsidRPr="005808B8" w:rsidRDefault="005A2231" w:rsidP="005A2231">
      <w:pPr>
        <w:pStyle w:val="Aufzhlung"/>
        <w:ind w:left="0" w:firstLine="0"/>
        <w:rPr>
          <w:rFonts w:ascii="Arial" w:hAnsi="Arial" w:cs="Arial"/>
        </w:rPr>
      </w:pPr>
      <w:r w:rsidRPr="005808B8">
        <w:rPr>
          <w:rFonts w:ascii="Arial" w:hAnsi="Arial" w:cs="Arial"/>
          <w:spacing w:val="-3"/>
        </w:rPr>
        <w:t xml:space="preserve">Erfassungsbereich sitzend: </w:t>
      </w:r>
      <w:r w:rsidRPr="005808B8">
        <w:rPr>
          <w:rFonts w:ascii="Arial" w:hAnsi="Arial" w:cs="Arial"/>
          <w:spacing w:val="-3"/>
        </w:rPr>
        <w:tab/>
      </w:r>
      <w:r w:rsidRPr="005808B8">
        <w:rPr>
          <w:rFonts w:ascii="Arial" w:hAnsi="Arial" w:cs="Arial"/>
        </w:rPr>
        <w:t>4,5 m x 4,5 m (Mh. 3</w:t>
      </w:r>
      <w:r w:rsidR="00044A8D" w:rsidRPr="005808B8">
        <w:rPr>
          <w:rFonts w:ascii="Arial" w:hAnsi="Arial" w:cs="Arial"/>
        </w:rPr>
        <w:t xml:space="preserve"> </w:t>
      </w:r>
      <w:r w:rsidRPr="005808B8">
        <w:rPr>
          <w:rFonts w:ascii="Arial" w:hAnsi="Arial" w:cs="Arial"/>
        </w:rPr>
        <w:t>m)</w:t>
      </w:r>
    </w:p>
    <w:p w:rsidR="005A2231" w:rsidRPr="005808B8" w:rsidRDefault="005A2231" w:rsidP="005A2231">
      <w:pPr>
        <w:pStyle w:val="Aufzhlung"/>
        <w:ind w:left="0" w:firstLine="0"/>
        <w:rPr>
          <w:rFonts w:ascii="Arial" w:hAnsi="Arial" w:cs="Arial"/>
        </w:rPr>
      </w:pPr>
      <w:r w:rsidRPr="005808B8">
        <w:rPr>
          <w:rFonts w:ascii="Arial" w:hAnsi="Arial" w:cs="Arial"/>
          <w:spacing w:val="-3"/>
        </w:rPr>
        <w:t xml:space="preserve">Erfassungsbereich gehend: </w:t>
      </w:r>
      <w:r w:rsidRPr="005808B8">
        <w:rPr>
          <w:rFonts w:ascii="Arial" w:hAnsi="Arial" w:cs="Arial"/>
          <w:spacing w:val="-3"/>
        </w:rPr>
        <w:tab/>
      </w:r>
      <w:r w:rsidRPr="005808B8">
        <w:rPr>
          <w:rFonts w:ascii="Arial" w:hAnsi="Arial" w:cs="Arial"/>
        </w:rPr>
        <w:t>7,0 m x 7,0 m (Mh. 3</w:t>
      </w:r>
      <w:r w:rsidR="00044A8D" w:rsidRPr="005808B8">
        <w:rPr>
          <w:rFonts w:ascii="Arial" w:hAnsi="Arial" w:cs="Arial"/>
        </w:rPr>
        <w:t xml:space="preserve"> </w:t>
      </w:r>
      <w:r w:rsidRPr="005808B8">
        <w:rPr>
          <w:rFonts w:ascii="Arial" w:hAnsi="Arial" w:cs="Arial"/>
        </w:rPr>
        <w:t>m)</w:t>
      </w:r>
    </w:p>
    <w:p w:rsidR="00A75E61" w:rsidRPr="005808B8" w:rsidRDefault="005A2231" w:rsidP="00A75E61">
      <w:pPr>
        <w:pStyle w:val="Aufzhlung"/>
        <w:ind w:left="0" w:firstLine="0"/>
        <w:rPr>
          <w:rFonts w:ascii="Arial" w:hAnsi="Arial" w:cs="Arial"/>
          <w:spacing w:val="-3"/>
        </w:rPr>
      </w:pPr>
      <w:r w:rsidRPr="005808B8">
        <w:rPr>
          <w:rFonts w:ascii="Arial" w:hAnsi="Arial" w:cs="Arial"/>
        </w:rPr>
        <w:t xml:space="preserve">Empfohlene </w:t>
      </w:r>
      <w:r w:rsidR="00A75E61" w:rsidRPr="005808B8">
        <w:rPr>
          <w:rFonts w:ascii="Arial" w:hAnsi="Arial" w:cs="Arial"/>
        </w:rPr>
        <w:t xml:space="preserve">Montagehöhe Mh: </w:t>
      </w:r>
      <w:r w:rsidRPr="005808B8">
        <w:rPr>
          <w:rFonts w:ascii="Arial" w:hAnsi="Arial" w:cs="Arial"/>
        </w:rPr>
        <w:tab/>
      </w:r>
      <w:r w:rsidR="009211A7" w:rsidRPr="005808B8">
        <w:rPr>
          <w:rFonts w:ascii="Arial" w:hAnsi="Arial" w:cs="Arial"/>
        </w:rPr>
        <w:t>2</w:t>
      </w:r>
      <w:r w:rsidRPr="005808B8">
        <w:rPr>
          <w:rFonts w:ascii="Arial" w:hAnsi="Arial" w:cs="Arial"/>
        </w:rPr>
        <w:t>,0</w:t>
      </w:r>
      <w:r w:rsidR="009211A7" w:rsidRPr="005808B8">
        <w:rPr>
          <w:rFonts w:ascii="Arial" w:hAnsi="Arial" w:cs="Arial"/>
        </w:rPr>
        <w:t xml:space="preserve"> </w:t>
      </w:r>
      <w:r w:rsidRPr="005808B8">
        <w:rPr>
          <w:rFonts w:ascii="Arial" w:hAnsi="Arial" w:cs="Arial"/>
        </w:rPr>
        <w:t>–</w:t>
      </w:r>
      <w:r w:rsidR="00E006DC" w:rsidRPr="005808B8">
        <w:rPr>
          <w:rFonts w:ascii="Arial" w:hAnsi="Arial" w:cs="Arial"/>
        </w:rPr>
        <w:t xml:space="preserve"> </w:t>
      </w:r>
      <w:r w:rsidRPr="005808B8">
        <w:rPr>
          <w:rFonts w:ascii="Arial" w:hAnsi="Arial" w:cs="Arial"/>
        </w:rPr>
        <w:t>3,0</w:t>
      </w:r>
      <w:r w:rsidR="00A75E61" w:rsidRPr="005808B8">
        <w:rPr>
          <w:rFonts w:ascii="Arial" w:hAnsi="Arial" w:cs="Arial"/>
        </w:rPr>
        <w:t xml:space="preserve"> m</w:t>
      </w:r>
      <w:r w:rsidRPr="005808B8">
        <w:rPr>
          <w:rFonts w:ascii="Arial" w:hAnsi="Arial" w:cs="Arial"/>
        </w:rPr>
        <w:t xml:space="preserve"> / max. 3,5 m</w:t>
      </w:r>
    </w:p>
    <w:p w:rsidR="00CC6300" w:rsidRPr="005808B8" w:rsidRDefault="005A2231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 w:rsidRPr="005808B8">
        <w:rPr>
          <w:rFonts w:ascii="Arial" w:hAnsi="Arial" w:cs="Arial"/>
          <w:b/>
        </w:rPr>
        <w:t>Lichtmessung</w:t>
      </w:r>
      <w:r w:rsidR="001B798A" w:rsidRPr="005808B8">
        <w:rPr>
          <w:rFonts w:ascii="Arial" w:hAnsi="Arial" w:cs="Arial"/>
          <w:b/>
        </w:rPr>
        <w:t>:</w:t>
      </w:r>
      <w:r w:rsidR="00E769D5" w:rsidRPr="005808B8">
        <w:rPr>
          <w:rFonts w:ascii="Arial" w:hAnsi="Arial" w:cs="Arial"/>
          <w:b/>
        </w:rPr>
        <w:t xml:space="preserve"> </w:t>
      </w:r>
      <w:r w:rsidR="007C0ACE" w:rsidRPr="005808B8">
        <w:rPr>
          <w:rFonts w:ascii="Arial" w:hAnsi="Arial" w:cs="Arial"/>
          <w:b/>
        </w:rPr>
        <w:tab/>
      </w:r>
      <w:r w:rsidRPr="005808B8">
        <w:rPr>
          <w:rFonts w:ascii="Arial" w:hAnsi="Arial" w:cs="Arial"/>
          <w:b/>
        </w:rPr>
        <w:tab/>
        <w:t xml:space="preserve">ca. </w:t>
      </w:r>
      <w:r w:rsidR="00195A6B" w:rsidRPr="005808B8">
        <w:rPr>
          <w:rFonts w:ascii="Arial" w:hAnsi="Arial" w:cs="Arial"/>
          <w:b/>
        </w:rPr>
        <w:t>1</w:t>
      </w:r>
      <w:r w:rsidR="007B2E89" w:rsidRPr="005808B8">
        <w:rPr>
          <w:rFonts w:ascii="Arial" w:hAnsi="Arial" w:cs="Arial"/>
          <w:b/>
        </w:rPr>
        <w:t>0</w:t>
      </w:r>
      <w:r w:rsidRPr="005808B8">
        <w:rPr>
          <w:rFonts w:ascii="Arial" w:hAnsi="Arial" w:cs="Arial"/>
          <w:b/>
        </w:rPr>
        <w:t xml:space="preserve"> – 10’</w:t>
      </w:r>
      <w:r w:rsidR="00E769D5" w:rsidRPr="005808B8">
        <w:rPr>
          <w:rFonts w:ascii="Arial" w:hAnsi="Arial" w:cs="Arial"/>
          <w:b/>
        </w:rPr>
        <w:t>000 Lux</w:t>
      </w:r>
    </w:p>
    <w:p w:rsidR="00A75E61" w:rsidRPr="005808B8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5808B8">
        <w:rPr>
          <w:rFonts w:ascii="Arial" w:hAnsi="Arial" w:cs="Arial"/>
        </w:rPr>
        <w:t xml:space="preserve">Schutzart: </w:t>
      </w:r>
      <w:r w:rsidR="007C0ACE" w:rsidRPr="005808B8">
        <w:rPr>
          <w:rFonts w:ascii="Arial" w:hAnsi="Arial" w:cs="Arial"/>
        </w:rPr>
        <w:tab/>
      </w:r>
      <w:r w:rsidR="007C0ACE" w:rsidRPr="005808B8">
        <w:rPr>
          <w:rFonts w:ascii="Arial" w:hAnsi="Arial" w:cs="Arial"/>
        </w:rPr>
        <w:tab/>
      </w:r>
      <w:r w:rsidR="007C0ACE" w:rsidRPr="005808B8">
        <w:rPr>
          <w:rFonts w:ascii="Arial" w:hAnsi="Arial" w:cs="Arial"/>
        </w:rPr>
        <w:tab/>
      </w:r>
      <w:r w:rsidR="005A2231" w:rsidRPr="005808B8">
        <w:rPr>
          <w:rFonts w:ascii="Arial" w:hAnsi="Arial" w:cs="Arial"/>
        </w:rPr>
        <w:t>IP 20</w:t>
      </w:r>
    </w:p>
    <w:p w:rsidR="00A75E61" w:rsidRPr="005808B8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5808B8">
        <w:rPr>
          <w:rFonts w:ascii="Arial" w:hAnsi="Arial" w:cs="Arial"/>
        </w:rPr>
        <w:t xml:space="preserve">Betriebstemperatur: </w:t>
      </w:r>
      <w:r w:rsidR="007C0ACE" w:rsidRPr="005808B8">
        <w:rPr>
          <w:rFonts w:ascii="Arial" w:hAnsi="Arial" w:cs="Arial"/>
        </w:rPr>
        <w:tab/>
      </w:r>
      <w:r w:rsidR="007C0ACE" w:rsidRPr="005808B8">
        <w:rPr>
          <w:rFonts w:ascii="Arial" w:hAnsi="Arial" w:cs="Arial"/>
        </w:rPr>
        <w:tab/>
      </w:r>
      <w:r w:rsidR="005A2231" w:rsidRPr="005808B8">
        <w:rPr>
          <w:rFonts w:ascii="Arial" w:hAnsi="Arial" w:cs="Arial"/>
        </w:rPr>
        <w:t>0</w:t>
      </w:r>
      <w:r w:rsidRPr="005808B8">
        <w:rPr>
          <w:rFonts w:ascii="Arial" w:hAnsi="Arial" w:cs="Arial"/>
        </w:rPr>
        <w:t>° C bis +50° C</w:t>
      </w:r>
    </w:p>
    <w:p w:rsidR="00CC6300" w:rsidRPr="005808B8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5808B8">
        <w:rPr>
          <w:rFonts w:ascii="Arial" w:hAnsi="Arial" w:cs="Arial"/>
        </w:rPr>
        <w:t xml:space="preserve">Abmessungen: </w:t>
      </w:r>
      <w:r w:rsidR="007C0ACE" w:rsidRPr="005808B8">
        <w:rPr>
          <w:rFonts w:ascii="Arial" w:hAnsi="Arial" w:cs="Arial"/>
        </w:rPr>
        <w:tab/>
      </w:r>
      <w:r w:rsidR="007C0ACE" w:rsidRPr="005808B8">
        <w:rPr>
          <w:rFonts w:ascii="Arial" w:hAnsi="Arial" w:cs="Arial"/>
        </w:rPr>
        <w:tab/>
      </w:r>
      <w:r w:rsidR="007C0ACE" w:rsidRPr="005808B8">
        <w:rPr>
          <w:rFonts w:ascii="Arial" w:hAnsi="Arial" w:cs="Arial"/>
        </w:rPr>
        <w:tab/>
      </w:r>
      <w:r w:rsidR="00720339" w:rsidRPr="005808B8">
        <w:rPr>
          <w:rFonts w:ascii="Arial" w:hAnsi="Arial" w:cs="Arial"/>
          <w:b/>
        </w:rPr>
        <w:t>Ø 76</w:t>
      </w:r>
      <w:r w:rsidR="00A75E61" w:rsidRPr="005808B8">
        <w:rPr>
          <w:rFonts w:ascii="Arial" w:hAnsi="Arial" w:cs="Arial"/>
          <w:b/>
        </w:rPr>
        <w:t xml:space="preserve"> mm</w:t>
      </w:r>
      <w:r w:rsidR="00A75E61" w:rsidRPr="005808B8">
        <w:rPr>
          <w:rFonts w:ascii="Arial" w:hAnsi="Arial" w:cs="Arial"/>
        </w:rPr>
        <w:t xml:space="preserve">, </w:t>
      </w:r>
      <w:r w:rsidR="00720339" w:rsidRPr="005808B8">
        <w:rPr>
          <w:rFonts w:ascii="Arial" w:hAnsi="Arial" w:cs="Arial"/>
        </w:rPr>
        <w:t>Einbautiefe 69</w:t>
      </w:r>
      <w:r w:rsidR="00A75E61" w:rsidRPr="005808B8">
        <w:rPr>
          <w:rFonts w:ascii="Arial" w:hAnsi="Arial" w:cs="Arial"/>
        </w:rPr>
        <w:t xml:space="preserve"> mm</w:t>
      </w:r>
    </w:p>
    <w:p w:rsidR="00720339" w:rsidRPr="005808B8" w:rsidRDefault="00720339" w:rsidP="002C6314">
      <w:pPr>
        <w:pStyle w:val="Aufzhlung"/>
        <w:ind w:left="0" w:firstLine="0"/>
        <w:rPr>
          <w:rFonts w:ascii="Arial" w:hAnsi="Arial" w:cs="Arial"/>
        </w:rPr>
      </w:pPr>
      <w:r w:rsidRPr="005808B8">
        <w:rPr>
          <w:rFonts w:ascii="Arial" w:hAnsi="Arial" w:cs="Arial"/>
        </w:rPr>
        <w:t>Anschlussart:</w:t>
      </w:r>
      <w:r w:rsidRPr="005808B8">
        <w:rPr>
          <w:rFonts w:ascii="Arial" w:hAnsi="Arial" w:cs="Arial"/>
        </w:rPr>
        <w:tab/>
      </w:r>
      <w:r w:rsidRPr="005808B8">
        <w:rPr>
          <w:rFonts w:ascii="Arial" w:hAnsi="Arial" w:cs="Arial"/>
        </w:rPr>
        <w:tab/>
      </w:r>
      <w:r w:rsidRPr="005808B8">
        <w:rPr>
          <w:rFonts w:ascii="Arial" w:hAnsi="Arial" w:cs="Arial"/>
        </w:rPr>
        <w:tab/>
        <w:t>Steckklemmen / 0,5 - 1,5 mm</w:t>
      </w:r>
      <w:r w:rsidRPr="005808B8">
        <w:rPr>
          <w:rFonts w:ascii="Arial" w:hAnsi="Arial" w:cs="Arial"/>
          <w:vertAlign w:val="superscript"/>
        </w:rPr>
        <w:t>2</w:t>
      </w:r>
    </w:p>
    <w:p w:rsidR="00720339" w:rsidRPr="005808B8" w:rsidRDefault="00293461" w:rsidP="00720339">
      <w:pPr>
        <w:pStyle w:val="Aufzhlung"/>
        <w:ind w:left="0" w:firstLine="0"/>
        <w:rPr>
          <w:rFonts w:ascii="Arial" w:hAnsi="Arial" w:cs="Arial"/>
        </w:rPr>
      </w:pPr>
      <w:r w:rsidRPr="005808B8">
        <w:rPr>
          <w:rFonts w:ascii="Arial" w:hAnsi="Arial" w:cs="Arial"/>
        </w:rPr>
        <w:t xml:space="preserve">Montage: </w:t>
      </w:r>
      <w:r w:rsidR="007C0ACE" w:rsidRPr="005808B8">
        <w:rPr>
          <w:rFonts w:ascii="Arial" w:hAnsi="Arial" w:cs="Arial"/>
        </w:rPr>
        <w:tab/>
      </w:r>
      <w:r w:rsidR="007C0ACE" w:rsidRPr="005808B8">
        <w:rPr>
          <w:rFonts w:ascii="Arial" w:hAnsi="Arial" w:cs="Arial"/>
        </w:rPr>
        <w:tab/>
      </w:r>
      <w:r w:rsidR="007C0ACE" w:rsidRPr="005808B8">
        <w:rPr>
          <w:rFonts w:ascii="Arial" w:hAnsi="Arial" w:cs="Arial"/>
        </w:rPr>
        <w:tab/>
      </w:r>
      <w:r w:rsidR="00720339" w:rsidRPr="005808B8">
        <w:rPr>
          <w:rFonts w:ascii="Arial" w:hAnsi="Arial" w:cs="Arial"/>
        </w:rPr>
        <w:t>Deckeneinbau-Montage mit Federn</w:t>
      </w:r>
    </w:p>
    <w:p w:rsidR="00720339" w:rsidRPr="005808B8" w:rsidRDefault="00293461" w:rsidP="00720339">
      <w:pPr>
        <w:pStyle w:val="Aufzhlung"/>
        <w:ind w:left="0" w:firstLine="0"/>
        <w:rPr>
          <w:rFonts w:ascii="Arial" w:hAnsi="Arial" w:cs="Arial"/>
        </w:rPr>
      </w:pPr>
      <w:r w:rsidRPr="005808B8">
        <w:rPr>
          <w:rFonts w:ascii="Arial" w:hAnsi="Arial" w:cs="Arial"/>
        </w:rPr>
        <w:t xml:space="preserve">Montage: </w:t>
      </w:r>
      <w:r w:rsidR="007C0ACE" w:rsidRPr="005808B8">
        <w:rPr>
          <w:rFonts w:ascii="Arial" w:hAnsi="Arial" w:cs="Arial"/>
        </w:rPr>
        <w:tab/>
      </w:r>
      <w:r w:rsidR="007C0ACE" w:rsidRPr="005808B8">
        <w:rPr>
          <w:rFonts w:ascii="Arial" w:hAnsi="Arial" w:cs="Arial"/>
        </w:rPr>
        <w:tab/>
      </w:r>
      <w:r w:rsidR="007C0ACE" w:rsidRPr="005808B8">
        <w:rPr>
          <w:rFonts w:ascii="Arial" w:hAnsi="Arial" w:cs="Arial"/>
        </w:rPr>
        <w:tab/>
      </w:r>
      <w:r w:rsidR="002C6314" w:rsidRPr="005808B8">
        <w:rPr>
          <w:rFonts w:ascii="Arial" w:hAnsi="Arial" w:cs="Arial"/>
        </w:rPr>
        <w:t>De</w:t>
      </w:r>
      <w:r w:rsidR="00720339" w:rsidRPr="005808B8">
        <w:rPr>
          <w:rFonts w:ascii="Arial" w:hAnsi="Arial" w:cs="Arial"/>
        </w:rPr>
        <w:t>ckenaufbau möglich mit AP-Rahmen 75B (optional)</w:t>
      </w:r>
    </w:p>
    <w:p w:rsidR="004F2EB4" w:rsidRPr="005808B8" w:rsidRDefault="004F2EB4" w:rsidP="00B7621C">
      <w:pPr>
        <w:pStyle w:val="Aufzhlung"/>
        <w:spacing w:after="120"/>
        <w:ind w:left="0" w:firstLine="0"/>
        <w:rPr>
          <w:rFonts w:ascii="Arial" w:hAnsi="Arial" w:cs="Arial"/>
        </w:rPr>
      </w:pPr>
    </w:p>
    <w:p w:rsidR="0034237C" w:rsidRPr="005808B8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4E2972" w:rsidRPr="005808B8" w:rsidRDefault="0034237C" w:rsidP="0054422A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5808B8">
        <w:rPr>
          <w:rFonts w:ascii="Arial" w:hAnsi="Arial" w:cs="Arial"/>
          <w:u w:val="single"/>
        </w:rPr>
        <w:t>Optionales Zubehör:</w:t>
      </w:r>
    </w:p>
    <w:p w:rsidR="00247AAA" w:rsidRPr="005808B8" w:rsidRDefault="00247AAA" w:rsidP="00247AAA">
      <w:pPr>
        <w:rPr>
          <w:rFonts w:ascii="Arial" w:hAnsi="Arial" w:cs="Arial"/>
          <w:b/>
          <w:sz w:val="20"/>
          <w:lang w:val="de-CH"/>
        </w:rPr>
      </w:pPr>
    </w:p>
    <w:p w:rsidR="00247AAA" w:rsidRPr="005808B8" w:rsidRDefault="00247AAA" w:rsidP="00247AAA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5808B8">
        <w:rPr>
          <w:rFonts w:ascii="Arial" w:hAnsi="Arial" w:cs="Arial"/>
          <w:sz w:val="20"/>
          <w:lang w:val="de-CH"/>
        </w:rPr>
        <w:t>Universal-Fernbedienung „theSenda B“</w:t>
      </w: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  <w:r w:rsidRPr="005808B8">
        <w:rPr>
          <w:rFonts w:ascii="Arial" w:hAnsi="Arial" w:cs="Arial"/>
          <w:sz w:val="20"/>
          <w:lang w:val="de-CH"/>
        </w:rPr>
        <w:t>Benutzer-Fernbedienung mit integriertem Lux-Meter.</w:t>
      </w: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  <w:r w:rsidRPr="005808B8">
        <w:rPr>
          <w:rFonts w:ascii="Arial" w:hAnsi="Arial" w:cs="Arial"/>
          <w:sz w:val="20"/>
          <w:lang w:val="de-CH"/>
        </w:rPr>
        <w:t xml:space="preserve">Installateur-Fernbedienung: mit der kostenlosen App „theSenda Plug“ </w:t>
      </w:r>
      <w:r w:rsidR="005C5F2C" w:rsidRPr="005808B8">
        <w:rPr>
          <w:rFonts w:ascii="Arial" w:hAnsi="Arial" w:cs="Arial"/>
          <w:sz w:val="20"/>
          <w:lang w:val="de-CH"/>
        </w:rPr>
        <w:t xml:space="preserve">(für iOS/Android) </w:t>
      </w:r>
      <w:r w:rsidRPr="005808B8">
        <w:rPr>
          <w:rFonts w:ascii="Arial" w:hAnsi="Arial" w:cs="Arial"/>
          <w:sz w:val="20"/>
          <w:lang w:val="de-CH"/>
        </w:rPr>
        <w:t xml:space="preserve">kann anwendungsfreundlich die Inbetriebnahme oder Anpassung der Parameter durchgeführt werden. Parametersätze lassen sich kundenspezifisch abspeichern sowie bezeichnen und für </w:t>
      </w:r>
      <w:r w:rsidRPr="005808B8">
        <w:rPr>
          <w:rFonts w:ascii="Arial" w:hAnsi="Arial" w:cs="Arial"/>
          <w:color w:val="000000" w:themeColor="text1"/>
          <w:sz w:val="20"/>
          <w:lang w:val="de-CH"/>
        </w:rPr>
        <w:t>die Archivierung exportieren, beispielsweise per E-Mail.</w:t>
      </w:r>
    </w:p>
    <w:p w:rsidR="00247AAA" w:rsidRPr="005808B8" w:rsidRDefault="00247AAA" w:rsidP="00247AAA">
      <w:pPr>
        <w:rPr>
          <w:rFonts w:ascii="Arial" w:hAnsi="Arial" w:cs="Arial"/>
          <w:sz w:val="10"/>
          <w:szCs w:val="10"/>
          <w:lang w:val="de-CH"/>
        </w:rPr>
      </w:pPr>
    </w:p>
    <w:p w:rsidR="00247AAA" w:rsidRPr="005808B8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 xml:space="preserve">Bestell-Nr.: 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  <w:t>9070985</w:t>
      </w:r>
    </w:p>
    <w:p w:rsidR="00247AAA" w:rsidRPr="005808B8" w:rsidRDefault="00B1354B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>E-Nummer</w:t>
      </w:r>
      <w:r w:rsidR="00247AAA" w:rsidRPr="005808B8">
        <w:rPr>
          <w:rFonts w:ascii="Arial" w:hAnsi="Arial" w:cs="Arial"/>
          <w:b/>
          <w:sz w:val="20"/>
          <w:lang w:val="de-CH"/>
        </w:rPr>
        <w:t xml:space="preserve">: </w:t>
      </w:r>
      <w:r w:rsidR="00247AAA" w:rsidRPr="005808B8">
        <w:rPr>
          <w:rFonts w:ascii="Arial" w:hAnsi="Arial" w:cs="Arial"/>
          <w:b/>
          <w:sz w:val="20"/>
          <w:lang w:val="de-CH"/>
        </w:rPr>
        <w:tab/>
      </w:r>
      <w:r w:rsidR="00247AAA"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</w:r>
      <w:r w:rsidR="00247AAA" w:rsidRPr="005808B8">
        <w:rPr>
          <w:rFonts w:ascii="Arial" w:hAnsi="Arial" w:cs="Arial"/>
          <w:b/>
          <w:sz w:val="20"/>
          <w:lang w:val="de-CH"/>
        </w:rPr>
        <w:t>535899209</w:t>
      </w: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5808B8" w:rsidRDefault="00247AAA" w:rsidP="00247AAA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5808B8">
        <w:rPr>
          <w:rFonts w:ascii="Arial" w:hAnsi="Arial" w:cs="Arial"/>
          <w:sz w:val="20"/>
          <w:lang w:val="de-CH"/>
        </w:rPr>
        <w:t>Service-Fernbedienung „theSenda P“</w:t>
      </w:r>
    </w:p>
    <w:p w:rsidR="00247AAA" w:rsidRPr="005808B8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 xml:space="preserve">Bestell-Nr.: 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  <w:t>9070910</w:t>
      </w:r>
    </w:p>
    <w:p w:rsidR="00247AAA" w:rsidRPr="005808B8" w:rsidRDefault="00B1354B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>E-Nummer</w:t>
      </w:r>
      <w:r w:rsidR="00247AAA" w:rsidRPr="005808B8">
        <w:rPr>
          <w:rFonts w:ascii="Arial" w:hAnsi="Arial" w:cs="Arial"/>
          <w:b/>
          <w:sz w:val="20"/>
          <w:lang w:val="de-CH"/>
        </w:rPr>
        <w:t>: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="00247AAA" w:rsidRPr="005808B8">
        <w:rPr>
          <w:rFonts w:ascii="Arial" w:hAnsi="Arial" w:cs="Arial"/>
          <w:b/>
          <w:sz w:val="20"/>
          <w:lang w:val="de-CH"/>
        </w:rPr>
        <w:t xml:space="preserve"> </w:t>
      </w:r>
      <w:r w:rsidR="00247AAA" w:rsidRPr="005808B8">
        <w:rPr>
          <w:rFonts w:ascii="Arial" w:hAnsi="Arial" w:cs="Arial"/>
          <w:b/>
          <w:sz w:val="20"/>
          <w:lang w:val="de-CH"/>
        </w:rPr>
        <w:tab/>
      </w:r>
      <w:r w:rsidR="00247AAA" w:rsidRPr="005808B8">
        <w:rPr>
          <w:rFonts w:ascii="Arial" w:hAnsi="Arial" w:cs="Arial"/>
          <w:b/>
          <w:sz w:val="20"/>
          <w:lang w:val="de-CH"/>
        </w:rPr>
        <w:tab/>
        <w:t>535899109</w:t>
      </w: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5808B8" w:rsidRDefault="00247AAA" w:rsidP="00247AAA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5808B8">
        <w:rPr>
          <w:rFonts w:ascii="Arial" w:hAnsi="Arial" w:cs="Arial"/>
          <w:sz w:val="20"/>
          <w:lang w:val="de-CH"/>
        </w:rPr>
        <w:t>Benutzer-Fernbedienung „theSenda S“</w:t>
      </w:r>
    </w:p>
    <w:p w:rsidR="00247AAA" w:rsidRPr="005808B8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 xml:space="preserve">Bestell-Nr.: 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  <w:t>9070911</w:t>
      </w:r>
    </w:p>
    <w:p w:rsidR="00247AAA" w:rsidRPr="005808B8" w:rsidRDefault="00B1354B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>E-Nummer</w:t>
      </w:r>
      <w:r w:rsidR="00247AAA" w:rsidRPr="005808B8">
        <w:rPr>
          <w:rFonts w:ascii="Arial" w:hAnsi="Arial" w:cs="Arial"/>
          <w:b/>
          <w:sz w:val="20"/>
          <w:lang w:val="de-CH"/>
        </w:rPr>
        <w:t>: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="00247AAA" w:rsidRPr="005808B8">
        <w:rPr>
          <w:rFonts w:ascii="Arial" w:hAnsi="Arial" w:cs="Arial"/>
          <w:b/>
          <w:sz w:val="20"/>
          <w:lang w:val="de-CH"/>
        </w:rPr>
        <w:t xml:space="preserve"> </w:t>
      </w:r>
      <w:r w:rsidR="00247AAA" w:rsidRPr="005808B8">
        <w:rPr>
          <w:rFonts w:ascii="Arial" w:hAnsi="Arial" w:cs="Arial"/>
          <w:b/>
          <w:sz w:val="20"/>
          <w:lang w:val="de-CH"/>
        </w:rPr>
        <w:tab/>
      </w:r>
      <w:r w:rsidR="00247AAA" w:rsidRPr="005808B8">
        <w:rPr>
          <w:rFonts w:ascii="Arial" w:hAnsi="Arial" w:cs="Arial"/>
          <w:b/>
          <w:sz w:val="20"/>
          <w:lang w:val="de-CH"/>
        </w:rPr>
        <w:tab/>
        <w:t>535899009</w:t>
      </w: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</w:p>
    <w:p w:rsidR="0054422A" w:rsidRPr="005808B8" w:rsidRDefault="0054422A" w:rsidP="00247AAA">
      <w:pPr>
        <w:rPr>
          <w:rFonts w:ascii="Arial" w:hAnsi="Arial" w:cs="Arial"/>
          <w:sz w:val="20"/>
          <w:lang w:val="de-CH"/>
        </w:rPr>
      </w:pP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5808B8" w:rsidRDefault="00AA366B" w:rsidP="00247AAA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5808B8">
        <w:rPr>
          <w:rFonts w:ascii="Arial" w:hAnsi="Arial" w:cs="Arial"/>
          <w:sz w:val="20"/>
          <w:lang w:val="de-CH"/>
        </w:rPr>
        <w:t>AP-Rahmen 75B</w:t>
      </w:r>
    </w:p>
    <w:p w:rsidR="00247AAA" w:rsidRPr="005808B8" w:rsidRDefault="00AA366B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 xml:space="preserve">Bestell-Nr. Weiss: 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  <w:t>9070796</w:t>
      </w:r>
      <w:r w:rsidR="005C5F2C" w:rsidRPr="005808B8">
        <w:rPr>
          <w:rFonts w:ascii="Arial" w:hAnsi="Arial" w:cs="Arial"/>
          <w:b/>
          <w:sz w:val="20"/>
          <w:lang w:val="de-CH"/>
        </w:rPr>
        <w:t xml:space="preserve"> (AP-Rahmen 75B</w:t>
      </w:r>
      <w:r w:rsidR="00247AAA" w:rsidRPr="005808B8">
        <w:rPr>
          <w:rFonts w:ascii="Arial" w:hAnsi="Arial" w:cs="Arial"/>
          <w:b/>
          <w:sz w:val="20"/>
          <w:lang w:val="de-CH"/>
        </w:rPr>
        <w:t xml:space="preserve"> WH)</w:t>
      </w:r>
    </w:p>
    <w:p w:rsidR="00247AAA" w:rsidRPr="005808B8" w:rsidRDefault="005C5F2C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 xml:space="preserve">E-Nummer Weiss: 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  <w:t>535897606</w:t>
      </w:r>
    </w:p>
    <w:p w:rsidR="005C5F2C" w:rsidRPr="005808B8" w:rsidRDefault="005C5F2C" w:rsidP="005C5F2C">
      <w:pPr>
        <w:spacing w:after="4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 xml:space="preserve">Bestell-Nr. Schwarz: 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  <w:t>9070824 (AP-Rahmen 75B BK)</w:t>
      </w:r>
    </w:p>
    <w:p w:rsidR="005C5F2C" w:rsidRPr="005808B8" w:rsidRDefault="005C5F2C" w:rsidP="005C5F2C">
      <w:pPr>
        <w:spacing w:after="12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 xml:space="preserve">E-Nummer Schwarz: </w:t>
      </w:r>
      <w:r w:rsidRPr="005808B8">
        <w:rPr>
          <w:rFonts w:ascii="Arial" w:hAnsi="Arial" w:cs="Arial"/>
          <w:b/>
          <w:sz w:val="20"/>
          <w:lang w:val="de-CH"/>
        </w:rPr>
        <w:tab/>
      </w:r>
      <w:r w:rsidRPr="005808B8">
        <w:rPr>
          <w:rFonts w:ascii="Arial" w:hAnsi="Arial" w:cs="Arial"/>
          <w:b/>
          <w:sz w:val="20"/>
          <w:lang w:val="de-CH"/>
        </w:rPr>
        <w:tab/>
        <w:t>535897626</w:t>
      </w:r>
    </w:p>
    <w:p w:rsidR="00247AAA" w:rsidRPr="005808B8" w:rsidRDefault="00247AAA" w:rsidP="005C5F2C">
      <w:pPr>
        <w:jc w:val="both"/>
        <w:rPr>
          <w:rFonts w:ascii="Arial" w:hAnsi="Arial" w:cs="Arial"/>
          <w:sz w:val="20"/>
          <w:lang w:val="de-CH"/>
        </w:rPr>
      </w:pP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</w:p>
    <w:p w:rsidR="00AA366B" w:rsidRPr="005808B8" w:rsidRDefault="00AA366B" w:rsidP="00AA366B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5808B8">
        <w:rPr>
          <w:rFonts w:ascii="Arial" w:hAnsi="Arial" w:cs="Arial"/>
          <w:sz w:val="20"/>
          <w:lang w:val="de-CH"/>
        </w:rPr>
        <w:t>Abdeckrahmen PlanoCover 76</w:t>
      </w:r>
    </w:p>
    <w:p w:rsidR="00AA366B" w:rsidRPr="005808B8" w:rsidRDefault="00AA366B" w:rsidP="00AA366B">
      <w:pPr>
        <w:spacing w:after="4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>Bestell-Nr. Schwarz</w:t>
      </w:r>
      <w:r w:rsidR="005C5F2C" w:rsidRPr="005808B8">
        <w:rPr>
          <w:rFonts w:ascii="Arial" w:hAnsi="Arial" w:cs="Arial"/>
          <w:b/>
          <w:sz w:val="20"/>
          <w:lang w:val="de-CH"/>
        </w:rPr>
        <w:t xml:space="preserve">: </w:t>
      </w:r>
      <w:r w:rsidR="005C5F2C" w:rsidRPr="005808B8">
        <w:rPr>
          <w:rFonts w:ascii="Arial" w:hAnsi="Arial" w:cs="Arial"/>
          <w:b/>
          <w:sz w:val="20"/>
          <w:lang w:val="de-CH"/>
        </w:rPr>
        <w:tab/>
      </w:r>
      <w:r w:rsidR="005C5F2C" w:rsidRPr="005808B8">
        <w:rPr>
          <w:rFonts w:ascii="Arial" w:hAnsi="Arial" w:cs="Arial"/>
          <w:b/>
          <w:sz w:val="20"/>
          <w:lang w:val="de-CH"/>
        </w:rPr>
        <w:tab/>
        <w:t>9070977</w:t>
      </w:r>
      <w:r w:rsidRPr="005808B8">
        <w:rPr>
          <w:rFonts w:ascii="Arial" w:hAnsi="Arial" w:cs="Arial"/>
          <w:b/>
          <w:sz w:val="20"/>
          <w:lang w:val="de-CH"/>
        </w:rPr>
        <w:t xml:space="preserve"> (PlanoCover 76 BK)</w:t>
      </w:r>
    </w:p>
    <w:p w:rsidR="00AA366B" w:rsidRPr="005808B8" w:rsidRDefault="00AA366B" w:rsidP="00AA366B">
      <w:pPr>
        <w:spacing w:after="12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>E-Nummer Schwarz</w:t>
      </w:r>
      <w:r w:rsidR="005C5F2C" w:rsidRPr="005808B8">
        <w:rPr>
          <w:rFonts w:ascii="Arial" w:hAnsi="Arial" w:cs="Arial"/>
          <w:b/>
          <w:sz w:val="20"/>
          <w:lang w:val="de-CH"/>
        </w:rPr>
        <w:t xml:space="preserve">: </w:t>
      </w:r>
      <w:r w:rsidR="005C5F2C" w:rsidRPr="005808B8">
        <w:rPr>
          <w:rFonts w:ascii="Arial" w:hAnsi="Arial" w:cs="Arial"/>
          <w:b/>
          <w:sz w:val="20"/>
          <w:lang w:val="de-CH"/>
        </w:rPr>
        <w:tab/>
      </w:r>
      <w:r w:rsidR="005C5F2C" w:rsidRPr="005808B8">
        <w:rPr>
          <w:rFonts w:ascii="Arial" w:hAnsi="Arial" w:cs="Arial"/>
          <w:b/>
          <w:sz w:val="20"/>
          <w:lang w:val="de-CH"/>
        </w:rPr>
        <w:tab/>
        <w:t>535899325</w:t>
      </w:r>
    </w:p>
    <w:p w:rsidR="00AA366B" w:rsidRPr="005808B8" w:rsidRDefault="00AA366B" w:rsidP="00AA366B">
      <w:pPr>
        <w:spacing w:after="4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>Bestell-Nr. Silber</w:t>
      </w:r>
      <w:r w:rsidR="005C5F2C" w:rsidRPr="005808B8">
        <w:rPr>
          <w:rFonts w:ascii="Arial" w:hAnsi="Arial" w:cs="Arial"/>
          <w:b/>
          <w:sz w:val="20"/>
          <w:lang w:val="de-CH"/>
        </w:rPr>
        <w:t xml:space="preserve">: </w:t>
      </w:r>
      <w:r w:rsidR="005C5F2C" w:rsidRPr="005808B8">
        <w:rPr>
          <w:rFonts w:ascii="Arial" w:hAnsi="Arial" w:cs="Arial"/>
          <w:b/>
          <w:sz w:val="20"/>
          <w:lang w:val="de-CH"/>
        </w:rPr>
        <w:tab/>
      </w:r>
      <w:r w:rsidR="005C5F2C" w:rsidRPr="005808B8">
        <w:rPr>
          <w:rFonts w:ascii="Arial" w:hAnsi="Arial" w:cs="Arial"/>
          <w:b/>
          <w:sz w:val="20"/>
          <w:lang w:val="de-CH"/>
        </w:rPr>
        <w:tab/>
        <w:t>9070978</w:t>
      </w:r>
      <w:r w:rsidRPr="005808B8">
        <w:rPr>
          <w:rFonts w:ascii="Arial" w:hAnsi="Arial" w:cs="Arial"/>
          <w:b/>
          <w:sz w:val="20"/>
          <w:lang w:val="de-CH"/>
        </w:rPr>
        <w:t xml:space="preserve"> (PlanoCover 76 SR)</w:t>
      </w:r>
    </w:p>
    <w:p w:rsidR="00AA366B" w:rsidRPr="005808B8" w:rsidRDefault="00AA366B" w:rsidP="00AA366B">
      <w:pPr>
        <w:spacing w:after="120"/>
        <w:rPr>
          <w:rFonts w:ascii="Arial" w:hAnsi="Arial" w:cs="Arial"/>
          <w:b/>
          <w:sz w:val="20"/>
          <w:lang w:val="de-CH"/>
        </w:rPr>
      </w:pPr>
      <w:r w:rsidRPr="005808B8">
        <w:rPr>
          <w:rFonts w:ascii="Arial" w:hAnsi="Arial" w:cs="Arial"/>
          <w:b/>
          <w:sz w:val="20"/>
          <w:lang w:val="de-CH"/>
        </w:rPr>
        <w:t>E-Nummer Silber</w:t>
      </w:r>
      <w:r w:rsidR="005C5F2C" w:rsidRPr="005808B8">
        <w:rPr>
          <w:rFonts w:ascii="Arial" w:hAnsi="Arial" w:cs="Arial"/>
          <w:b/>
          <w:sz w:val="20"/>
          <w:lang w:val="de-CH"/>
        </w:rPr>
        <w:t xml:space="preserve">: </w:t>
      </w:r>
      <w:r w:rsidR="005C5F2C" w:rsidRPr="005808B8">
        <w:rPr>
          <w:rFonts w:ascii="Arial" w:hAnsi="Arial" w:cs="Arial"/>
          <w:b/>
          <w:sz w:val="20"/>
          <w:lang w:val="de-CH"/>
        </w:rPr>
        <w:tab/>
      </w:r>
      <w:r w:rsidR="005C5F2C" w:rsidRPr="005808B8">
        <w:rPr>
          <w:rFonts w:ascii="Arial" w:hAnsi="Arial" w:cs="Arial"/>
          <w:b/>
          <w:sz w:val="20"/>
          <w:lang w:val="de-CH"/>
        </w:rPr>
        <w:tab/>
        <w:t>535899375</w:t>
      </w: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5808B8" w:rsidRDefault="00247AAA" w:rsidP="00247AAA">
      <w:pPr>
        <w:rPr>
          <w:rFonts w:ascii="Arial" w:hAnsi="Arial" w:cs="Arial"/>
          <w:sz w:val="20"/>
          <w:lang w:val="de-CH"/>
        </w:rPr>
      </w:pPr>
    </w:p>
    <w:p w:rsidR="0034237C" w:rsidRPr="005808B8" w:rsidRDefault="0034237C" w:rsidP="0034237C">
      <w:pPr>
        <w:rPr>
          <w:rFonts w:ascii="Arial" w:hAnsi="Arial" w:cs="Arial"/>
          <w:b/>
          <w:sz w:val="20"/>
          <w:lang w:val="de-CH"/>
        </w:rPr>
      </w:pPr>
    </w:p>
    <w:p w:rsidR="00A84CC0" w:rsidRPr="005808B8" w:rsidRDefault="00A84CC0" w:rsidP="0034237C">
      <w:pPr>
        <w:rPr>
          <w:rFonts w:ascii="Arial" w:hAnsi="Arial" w:cs="Arial"/>
          <w:b/>
          <w:sz w:val="20"/>
          <w:lang w:val="de-CH"/>
        </w:rPr>
      </w:pPr>
    </w:p>
    <w:sectPr w:rsidR="00A84CC0" w:rsidRPr="005808B8" w:rsidSect="004E2972">
      <w:headerReference w:type="default" r:id="rId9"/>
      <w:footerReference w:type="default" r:id="rId10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410E8" w:rsidRDefault="006410E8">
      <w:r>
        <w:separator/>
      </w:r>
    </w:p>
  </w:endnote>
  <w:endnote w:type="continuationSeparator" w:id="0">
    <w:p w:rsidR="006410E8" w:rsidRDefault="0064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4C2679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05.2020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410E8" w:rsidRDefault="006410E8">
      <w:r>
        <w:separator/>
      </w:r>
    </w:p>
  </w:footnote>
  <w:footnote w:type="continuationSeparator" w:id="0">
    <w:p w:rsidR="006410E8" w:rsidRDefault="00641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4A0FD2" w:rsidRPr="00714F55">
            <w:rPr>
              <w:noProof/>
              <w:lang w:val="de-CH" w:eastAsia="de-CH"/>
            </w:rPr>
            <w:drawing>
              <wp:inline distT="0" distB="0" distL="0" distR="0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8B2112E"/>
    <w:multiLevelType w:val="hybridMultilevel"/>
    <w:tmpl w:val="F78EB9B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335A58"/>
    <w:multiLevelType w:val="hybridMultilevel"/>
    <w:tmpl w:val="73BC8F3C"/>
    <w:lvl w:ilvl="0" w:tplc="E76A6B9E">
      <w:start w:val="1"/>
      <w:numFmt w:val="bullet"/>
      <w:pStyle w:val="91Aufzhlung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556822225">
    <w:abstractNumId w:val="3"/>
  </w:num>
  <w:num w:numId="2" w16cid:durableId="713426304">
    <w:abstractNumId w:val="7"/>
  </w:num>
  <w:num w:numId="3" w16cid:durableId="1523520335">
    <w:abstractNumId w:val="2"/>
  </w:num>
  <w:num w:numId="4" w16cid:durableId="1272206060">
    <w:abstractNumId w:val="0"/>
  </w:num>
  <w:num w:numId="5" w16cid:durableId="1150445476">
    <w:abstractNumId w:val="5"/>
  </w:num>
  <w:num w:numId="6" w16cid:durableId="1584290739">
    <w:abstractNumId w:val="1"/>
  </w:num>
  <w:num w:numId="7" w16cid:durableId="213465808">
    <w:abstractNumId w:val="4"/>
  </w:num>
  <w:num w:numId="8" w16cid:durableId="206787601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44A8D"/>
    <w:rsid w:val="00056DAA"/>
    <w:rsid w:val="00057747"/>
    <w:rsid w:val="000A49B0"/>
    <w:rsid w:val="000A7407"/>
    <w:rsid w:val="000B4392"/>
    <w:rsid w:val="000E3A05"/>
    <w:rsid w:val="0011221C"/>
    <w:rsid w:val="00136A01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11654"/>
    <w:rsid w:val="00247AAA"/>
    <w:rsid w:val="00261E93"/>
    <w:rsid w:val="00293461"/>
    <w:rsid w:val="002A63AC"/>
    <w:rsid w:val="002C6314"/>
    <w:rsid w:val="002D071C"/>
    <w:rsid w:val="002E64BA"/>
    <w:rsid w:val="002F0D93"/>
    <w:rsid w:val="002F170E"/>
    <w:rsid w:val="002F3067"/>
    <w:rsid w:val="00306E86"/>
    <w:rsid w:val="003242DD"/>
    <w:rsid w:val="003327EE"/>
    <w:rsid w:val="0034237C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75595"/>
    <w:rsid w:val="00477426"/>
    <w:rsid w:val="00490FEC"/>
    <w:rsid w:val="004930BB"/>
    <w:rsid w:val="004A0FD2"/>
    <w:rsid w:val="004C07C4"/>
    <w:rsid w:val="004C2679"/>
    <w:rsid w:val="004C6BD9"/>
    <w:rsid w:val="004E2972"/>
    <w:rsid w:val="004F2EB4"/>
    <w:rsid w:val="004F6840"/>
    <w:rsid w:val="005116E4"/>
    <w:rsid w:val="00543AAD"/>
    <w:rsid w:val="0054422A"/>
    <w:rsid w:val="00557AA9"/>
    <w:rsid w:val="005808B8"/>
    <w:rsid w:val="005A2231"/>
    <w:rsid w:val="005C5F2C"/>
    <w:rsid w:val="005F796A"/>
    <w:rsid w:val="00604C66"/>
    <w:rsid w:val="00616195"/>
    <w:rsid w:val="00622B3A"/>
    <w:rsid w:val="00630FC3"/>
    <w:rsid w:val="006410E8"/>
    <w:rsid w:val="00643324"/>
    <w:rsid w:val="006573DC"/>
    <w:rsid w:val="0067047E"/>
    <w:rsid w:val="00680D97"/>
    <w:rsid w:val="006B75C9"/>
    <w:rsid w:val="006C784A"/>
    <w:rsid w:val="006D4E11"/>
    <w:rsid w:val="006E0D51"/>
    <w:rsid w:val="006F477C"/>
    <w:rsid w:val="006F4CAD"/>
    <w:rsid w:val="00714F55"/>
    <w:rsid w:val="00720339"/>
    <w:rsid w:val="007405A9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E010F"/>
    <w:rsid w:val="009002CC"/>
    <w:rsid w:val="00906C41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01D0"/>
    <w:rsid w:val="009F6E61"/>
    <w:rsid w:val="00A32DB9"/>
    <w:rsid w:val="00A41B0E"/>
    <w:rsid w:val="00A47C97"/>
    <w:rsid w:val="00A651B8"/>
    <w:rsid w:val="00A72AEF"/>
    <w:rsid w:val="00A75E61"/>
    <w:rsid w:val="00A812B6"/>
    <w:rsid w:val="00A84CC0"/>
    <w:rsid w:val="00AA145C"/>
    <w:rsid w:val="00AA366B"/>
    <w:rsid w:val="00AB0222"/>
    <w:rsid w:val="00AB2128"/>
    <w:rsid w:val="00AB4B97"/>
    <w:rsid w:val="00AE1F10"/>
    <w:rsid w:val="00B1354B"/>
    <w:rsid w:val="00B345A1"/>
    <w:rsid w:val="00B7621C"/>
    <w:rsid w:val="00BA42DF"/>
    <w:rsid w:val="00BC5F6F"/>
    <w:rsid w:val="00BE3809"/>
    <w:rsid w:val="00BE4339"/>
    <w:rsid w:val="00BF6D9E"/>
    <w:rsid w:val="00C001FA"/>
    <w:rsid w:val="00C01316"/>
    <w:rsid w:val="00C05DE7"/>
    <w:rsid w:val="00C1124C"/>
    <w:rsid w:val="00C203A0"/>
    <w:rsid w:val="00C32C49"/>
    <w:rsid w:val="00C43A40"/>
    <w:rsid w:val="00C52946"/>
    <w:rsid w:val="00C84303"/>
    <w:rsid w:val="00C8699D"/>
    <w:rsid w:val="00C874CB"/>
    <w:rsid w:val="00CA46A7"/>
    <w:rsid w:val="00CB1CD5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006DC"/>
    <w:rsid w:val="00E265B7"/>
    <w:rsid w:val="00E5779A"/>
    <w:rsid w:val="00E66107"/>
    <w:rsid w:val="00E769D5"/>
    <w:rsid w:val="00E86E40"/>
    <w:rsid w:val="00EA1E7A"/>
    <w:rsid w:val="00EB4AB1"/>
    <w:rsid w:val="00EC36C2"/>
    <w:rsid w:val="00EC68C5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7F063C6-76DD-4043-9544-3FE5918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customStyle="1" w:styleId="91Aufzhlung">
    <w:name w:val="91_Aufzählung"/>
    <w:basedOn w:val="Standard"/>
    <w:rsid w:val="00A32DB9"/>
    <w:pPr>
      <w:numPr>
        <w:numId w:val="8"/>
      </w:numPr>
      <w:overflowPunct/>
      <w:autoSpaceDE/>
      <w:autoSpaceDN/>
      <w:adjustRightInd/>
      <w:spacing w:before="120" w:after="120" w:line="300" w:lineRule="atLeast"/>
      <w:textAlignment w:val="auto"/>
    </w:pPr>
    <w:rPr>
      <w:rFonts w:ascii="Netto Offc Pro" w:hAnsi="Netto Offc Pr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373</Words>
  <Characters>2353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2018-09-12T13:55:00Z</cp:lastPrinted>
  <dcterms:created xsi:type="dcterms:W3CDTF">2026-10-16T12:50:00Z</dcterms:created>
  <dcterms:modified xsi:type="dcterms:W3CDTF">2026-10-16T12:50:00Z</dcterms:modified>
</cp:coreProperties>
</file>