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8483D" w:rsidRP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  <w:r w:rsidRPr="002A4BC6">
        <w:rPr>
          <w:rFonts w:ascii="Arial" w:hAnsi="Arial" w:cs="Arial"/>
          <w:b/>
          <w:sz w:val="20"/>
          <w:szCs w:val="20"/>
        </w:rPr>
        <w:t xml:space="preserve">KNX </w:t>
      </w:r>
      <w:r w:rsidR="003A3EBF">
        <w:rPr>
          <w:rFonts w:ascii="Arial" w:hAnsi="Arial" w:cs="Arial"/>
          <w:b/>
          <w:sz w:val="20"/>
          <w:szCs w:val="20"/>
        </w:rPr>
        <w:t xml:space="preserve">UP-Medienkoppler </w:t>
      </w:r>
      <w:r w:rsidRPr="002A4BC6">
        <w:rPr>
          <w:rFonts w:ascii="Arial" w:hAnsi="Arial" w:cs="Arial"/>
          <w:b/>
          <w:sz w:val="20"/>
          <w:szCs w:val="20"/>
        </w:rPr>
        <w:t>(</w:t>
      </w:r>
      <w:r w:rsidR="003A3EBF">
        <w:rPr>
          <w:rFonts w:ascii="Arial" w:hAnsi="Arial" w:cs="Arial"/>
          <w:b/>
          <w:sz w:val="20"/>
          <w:szCs w:val="20"/>
        </w:rPr>
        <w:t xml:space="preserve">Medienkoppler TP-RF </w:t>
      </w:r>
      <w:r w:rsidRPr="002A4BC6">
        <w:rPr>
          <w:rFonts w:ascii="Arial" w:hAnsi="Arial" w:cs="Arial"/>
          <w:b/>
          <w:sz w:val="20"/>
          <w:szCs w:val="20"/>
        </w:rPr>
        <w:t>KNX)</w:t>
      </w:r>
    </w:p>
    <w:p w:rsidR="002A4BC6" w:rsidRDefault="002A4BC6" w:rsidP="0038483D">
      <w:pPr>
        <w:tabs>
          <w:tab w:val="left" w:pos="3480"/>
        </w:tabs>
        <w:rPr>
          <w:rFonts w:ascii="Arial" w:hAnsi="Arial" w:cs="Arial"/>
          <w:b/>
          <w:sz w:val="20"/>
          <w:szCs w:val="20"/>
        </w:rPr>
      </w:pPr>
    </w:p>
    <w:p w:rsidR="002A4BC6" w:rsidRDefault="002A4BC6" w:rsidP="003A3EBF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3A3EBF">
        <w:rPr>
          <w:rFonts w:ascii="Arial" w:hAnsi="Arial" w:cs="Arial"/>
          <w:sz w:val="20"/>
          <w:szCs w:val="20"/>
        </w:rPr>
        <w:t xml:space="preserve">KNX </w:t>
      </w:r>
      <w:r w:rsidR="005F5181" w:rsidRPr="003A3EBF">
        <w:rPr>
          <w:rFonts w:ascii="Arial" w:hAnsi="Arial" w:cs="Arial"/>
          <w:sz w:val="20"/>
          <w:szCs w:val="20"/>
        </w:rPr>
        <w:t>UP-</w:t>
      </w:r>
      <w:r w:rsidR="003A3EBF" w:rsidRPr="003A3EBF">
        <w:rPr>
          <w:rFonts w:ascii="Arial" w:hAnsi="Arial" w:cs="Arial"/>
          <w:sz w:val="20"/>
          <w:szCs w:val="20"/>
        </w:rPr>
        <w:t>Medienkoppler</w:t>
      </w:r>
      <w:r w:rsidRPr="003A3EBF">
        <w:rPr>
          <w:rFonts w:ascii="Arial" w:hAnsi="Arial" w:cs="Arial"/>
          <w:sz w:val="20"/>
          <w:szCs w:val="20"/>
        </w:rPr>
        <w:t xml:space="preserve">, </w:t>
      </w:r>
      <w:r w:rsidR="003A3EBF" w:rsidRPr="003A3EBF">
        <w:rPr>
          <w:rFonts w:ascii="Arial" w:hAnsi="Arial" w:cs="Arial"/>
          <w:sz w:val="20"/>
          <w:szCs w:val="20"/>
        </w:rPr>
        <w:t>verbindet KNX RF-Geräte einer Funklinie mit dem KNX-Bus Twisted Pair</w:t>
      </w:r>
      <w:r w:rsidR="003A3EBF">
        <w:rPr>
          <w:rFonts w:ascii="Arial" w:hAnsi="Arial" w:cs="Arial"/>
          <w:sz w:val="20"/>
          <w:szCs w:val="20"/>
        </w:rPr>
        <w:t>, d</w:t>
      </w:r>
      <w:r w:rsidR="003A3EBF" w:rsidRPr="003A3EBF">
        <w:rPr>
          <w:rFonts w:ascii="Arial" w:hAnsi="Arial" w:cs="Arial"/>
          <w:sz w:val="20"/>
          <w:szCs w:val="20"/>
        </w:rPr>
        <w:t>ie Spannungsversorgung erfolgt über KNX-Busspannung</w:t>
      </w:r>
      <w:r w:rsidR="003A3EBF">
        <w:rPr>
          <w:rFonts w:ascii="Arial" w:hAnsi="Arial" w:cs="Arial"/>
          <w:sz w:val="20"/>
          <w:szCs w:val="20"/>
        </w:rPr>
        <w:t>, u</w:t>
      </w:r>
      <w:r w:rsidR="003A3EBF" w:rsidRPr="003A3EBF">
        <w:rPr>
          <w:rFonts w:ascii="Arial" w:hAnsi="Arial" w:cs="Arial"/>
          <w:sz w:val="20"/>
          <w:szCs w:val="20"/>
        </w:rPr>
        <w:t>nterstützt Longframes für „KNX Secure“ und ermöglicht parallel den schnelleren Download großer Applikationen</w:t>
      </w:r>
      <w:r w:rsidR="003A3EBF">
        <w:rPr>
          <w:rFonts w:ascii="Arial" w:hAnsi="Arial" w:cs="Arial"/>
          <w:sz w:val="20"/>
          <w:szCs w:val="20"/>
        </w:rPr>
        <w:t xml:space="preserve">, </w:t>
      </w:r>
      <w:r w:rsidR="003A3EBF" w:rsidRPr="003A3EBF">
        <w:rPr>
          <w:rFonts w:ascii="Arial" w:hAnsi="Arial" w:cs="Arial"/>
          <w:sz w:val="20"/>
          <w:szCs w:val="20"/>
        </w:rPr>
        <w:t>Reichweiten von max. 30 m innerhalb des Gebäudes sind möglich</w:t>
      </w:r>
      <w:r w:rsidR="003A3EBF">
        <w:rPr>
          <w:rFonts w:ascii="Arial" w:hAnsi="Arial" w:cs="Arial"/>
          <w:sz w:val="20"/>
          <w:szCs w:val="20"/>
        </w:rPr>
        <w:t>, v</w:t>
      </w:r>
      <w:r w:rsidR="003A3EBF" w:rsidRPr="003A3EBF">
        <w:rPr>
          <w:rFonts w:ascii="Arial" w:hAnsi="Arial" w:cs="Arial"/>
          <w:sz w:val="20"/>
          <w:szCs w:val="20"/>
        </w:rPr>
        <w:t>erfügt über eine Repeater-Funktion, d. h. empfangene Telegramme werden erneut gesendet um die Reichweite zu erhöhen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3A3EBF">
        <w:rPr>
          <w:rFonts w:ascii="Arial" w:hAnsi="Arial" w:cs="Arial"/>
          <w:sz w:val="20"/>
          <w:szCs w:val="20"/>
        </w:rPr>
        <w:t xml:space="preserve">Medienkoppler TP-RF </w:t>
      </w:r>
      <w:r>
        <w:rPr>
          <w:rFonts w:ascii="Arial" w:hAnsi="Arial" w:cs="Arial"/>
          <w:sz w:val="20"/>
          <w:szCs w:val="20"/>
        </w:rPr>
        <w:t>KNX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3A3EBF">
        <w:rPr>
          <w:rFonts w:ascii="Arial" w:hAnsi="Arial" w:cs="Arial"/>
          <w:sz w:val="20"/>
          <w:szCs w:val="20"/>
        </w:rPr>
        <w:t>9070868</w:t>
      </w:r>
    </w:p>
    <w:p w:rsidR="002A4BC6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5D6A17" w:rsidRDefault="002A4BC6" w:rsidP="002A4BC6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Einheit: ST</w:t>
      </w:r>
    </w:p>
    <w:sectPr w:rsidR="005D6A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3C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B8E8E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C2047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052B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BB8E1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DC52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017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52A9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5010425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FB7"/>
    <w:rsid w:val="000A49C8"/>
    <w:rsid w:val="000A66FA"/>
    <w:rsid w:val="000A7BA7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A0906"/>
    <w:rsid w:val="001A3D13"/>
    <w:rsid w:val="001A549B"/>
    <w:rsid w:val="001B0589"/>
    <w:rsid w:val="001B2862"/>
    <w:rsid w:val="001B6F3B"/>
    <w:rsid w:val="001C1C48"/>
    <w:rsid w:val="001C38A6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4BC6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51C22"/>
    <w:rsid w:val="00362D03"/>
    <w:rsid w:val="00363082"/>
    <w:rsid w:val="00364C80"/>
    <w:rsid w:val="00366DA6"/>
    <w:rsid w:val="003707E1"/>
    <w:rsid w:val="0037233B"/>
    <w:rsid w:val="00381753"/>
    <w:rsid w:val="0038483D"/>
    <w:rsid w:val="00386E2B"/>
    <w:rsid w:val="003900D4"/>
    <w:rsid w:val="0039796B"/>
    <w:rsid w:val="00397FA9"/>
    <w:rsid w:val="003A207C"/>
    <w:rsid w:val="003A3E87"/>
    <w:rsid w:val="003A3EBF"/>
    <w:rsid w:val="003A40AE"/>
    <w:rsid w:val="003A52E2"/>
    <w:rsid w:val="003A546D"/>
    <w:rsid w:val="003A766F"/>
    <w:rsid w:val="003B35A8"/>
    <w:rsid w:val="003B4886"/>
    <w:rsid w:val="003C1CC7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5257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C6248"/>
    <w:rsid w:val="005D131D"/>
    <w:rsid w:val="005D36ED"/>
    <w:rsid w:val="005D4ED1"/>
    <w:rsid w:val="005D6A17"/>
    <w:rsid w:val="005D6C6C"/>
    <w:rsid w:val="005E225E"/>
    <w:rsid w:val="005E37C1"/>
    <w:rsid w:val="005E4D6D"/>
    <w:rsid w:val="005F142D"/>
    <w:rsid w:val="005F5181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34C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0316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5B4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E99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36B"/>
    <w:rsid w:val="00B80040"/>
    <w:rsid w:val="00B8047B"/>
    <w:rsid w:val="00B81E81"/>
    <w:rsid w:val="00B837CF"/>
    <w:rsid w:val="00B86407"/>
    <w:rsid w:val="00B86F6A"/>
    <w:rsid w:val="00B91F01"/>
    <w:rsid w:val="00B9481B"/>
    <w:rsid w:val="00B95BFC"/>
    <w:rsid w:val="00BA1ACD"/>
    <w:rsid w:val="00BA2915"/>
    <w:rsid w:val="00BA2F61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00C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11B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1E00"/>
    <w:rsid w:val="00DC246C"/>
    <w:rsid w:val="00DC3C4B"/>
    <w:rsid w:val="00DD0A5B"/>
    <w:rsid w:val="00DD30C5"/>
    <w:rsid w:val="00DD4A34"/>
    <w:rsid w:val="00DD5F58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66CE"/>
    <w:rsid w:val="00E17274"/>
    <w:rsid w:val="00E17385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3D67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639C"/>
    <w:rsid w:val="00F66B60"/>
    <w:rsid w:val="00F725EE"/>
    <w:rsid w:val="00F74A9A"/>
    <w:rsid w:val="00F769CE"/>
    <w:rsid w:val="00F76D21"/>
    <w:rsid w:val="00F85957"/>
    <w:rsid w:val="00F95CB3"/>
    <w:rsid w:val="00F96495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137387-6985-E645-9FCC-37F7AC07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544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2026-10-16T12:42:00Z</dcterms:created>
  <dcterms:modified xsi:type="dcterms:W3CDTF">2026-10-16T12:42:00Z</dcterms:modified>
</cp:coreProperties>
</file>