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61534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LED-Strahler mit </w:t>
      </w:r>
      <w:r w:rsidR="00CF06A0"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Wandmontage,</w:t>
      </w:r>
      <w:r w:rsidR="00CF06A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Erfassungsber</w:t>
      </w:r>
      <w:r w:rsidR="008914A9">
        <w:rPr>
          <w:rFonts w:ascii="Arial" w:hAnsi="Arial" w:cs="Arial"/>
          <w:b/>
          <w:sz w:val="20"/>
          <w:szCs w:val="20"/>
        </w:rPr>
        <w:t xml:space="preserve">eich </w:t>
      </w:r>
      <w:r w:rsidR="008859DF">
        <w:rPr>
          <w:rFonts w:ascii="Arial" w:hAnsi="Arial" w:cs="Arial"/>
          <w:b/>
          <w:sz w:val="20"/>
          <w:szCs w:val="20"/>
        </w:rPr>
        <w:t>180</w:t>
      </w:r>
      <w:r w:rsidR="00CF06A0">
        <w:rPr>
          <w:rFonts w:ascii="Arial" w:hAnsi="Arial" w:cs="Arial"/>
          <w:b/>
          <w:sz w:val="20"/>
          <w:szCs w:val="20"/>
        </w:rPr>
        <w:t>°, max. 1</w:t>
      </w:r>
      <w:r>
        <w:rPr>
          <w:rFonts w:ascii="Arial" w:hAnsi="Arial" w:cs="Arial"/>
          <w:b/>
          <w:sz w:val="20"/>
          <w:szCs w:val="20"/>
        </w:rPr>
        <w:t xml:space="preserve">0 </w:t>
      </w:r>
      <w:r w:rsidR="00CF06A0">
        <w:rPr>
          <w:rFonts w:ascii="Arial" w:hAnsi="Arial" w:cs="Arial"/>
          <w:b/>
          <w:sz w:val="20"/>
          <w:szCs w:val="20"/>
        </w:rPr>
        <w:t xml:space="preserve">m, </w:t>
      </w:r>
      <w:r w:rsidR="00F36C12">
        <w:rPr>
          <w:rFonts w:ascii="Arial" w:hAnsi="Arial" w:cs="Arial"/>
          <w:b/>
          <w:sz w:val="20"/>
          <w:szCs w:val="20"/>
        </w:rPr>
        <w:t>schwarz</w:t>
      </w:r>
      <w:r w:rsidR="00CF06A0">
        <w:rPr>
          <w:rFonts w:ascii="Arial" w:hAnsi="Arial" w:cs="Arial"/>
          <w:b/>
          <w:sz w:val="20"/>
          <w:szCs w:val="20"/>
        </w:rPr>
        <w:t xml:space="preserve">, IP </w:t>
      </w:r>
      <w:r w:rsidR="008859DF">
        <w:rPr>
          <w:rFonts w:ascii="Arial" w:hAnsi="Arial" w:cs="Arial"/>
          <w:b/>
          <w:sz w:val="20"/>
          <w:szCs w:val="20"/>
        </w:rPr>
        <w:t>55</w:t>
      </w:r>
      <w:r w:rsidR="00CF06A0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="008859DF">
        <w:rPr>
          <w:rFonts w:ascii="Arial" w:hAnsi="Arial" w:cs="Arial"/>
          <w:b/>
          <w:sz w:val="20"/>
          <w:szCs w:val="20"/>
        </w:rPr>
        <w:t>theLeda</w:t>
      </w:r>
      <w:proofErr w:type="spellEnd"/>
      <w:r w:rsidR="008859DF">
        <w:rPr>
          <w:rFonts w:ascii="Arial" w:hAnsi="Arial" w:cs="Arial"/>
          <w:b/>
          <w:sz w:val="20"/>
          <w:szCs w:val="20"/>
        </w:rPr>
        <w:t xml:space="preserve"> S</w:t>
      </w:r>
      <w:r w:rsidR="00362335">
        <w:rPr>
          <w:rFonts w:ascii="Arial" w:hAnsi="Arial" w:cs="Arial"/>
          <w:b/>
          <w:sz w:val="20"/>
          <w:szCs w:val="20"/>
        </w:rPr>
        <w:t>10</w:t>
      </w:r>
      <w:r w:rsidR="008859DF">
        <w:rPr>
          <w:rFonts w:ascii="Arial" w:hAnsi="Arial" w:cs="Arial"/>
          <w:b/>
          <w:sz w:val="20"/>
          <w:szCs w:val="20"/>
        </w:rPr>
        <w:t xml:space="preserve"> </w:t>
      </w:r>
      <w:r w:rsidR="00F36C12">
        <w:rPr>
          <w:rFonts w:ascii="Arial" w:hAnsi="Arial" w:cs="Arial"/>
          <w:b/>
          <w:sz w:val="20"/>
          <w:szCs w:val="20"/>
        </w:rPr>
        <w:t>BK</w:t>
      </w:r>
      <w:r w:rsidR="00CF06A0"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B560EA" w:rsidRDefault="008859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LED-</w:t>
      </w:r>
      <w:r w:rsidR="00615344">
        <w:rPr>
          <w:rFonts w:ascii="Arial" w:hAnsi="Arial" w:cs="Arial"/>
          <w:sz w:val="20"/>
          <w:szCs w:val="20"/>
        </w:rPr>
        <w:t>Strahler</w:t>
      </w:r>
      <w:r>
        <w:rPr>
          <w:rFonts w:ascii="Arial" w:hAnsi="Arial" w:cs="Arial"/>
          <w:sz w:val="20"/>
          <w:szCs w:val="20"/>
        </w:rPr>
        <w:t xml:space="preserve"> mit</w:t>
      </w:r>
      <w:r w:rsidR="006153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10 </w:t>
      </w:r>
      <w:r w:rsidR="00817C8E">
        <w:rPr>
          <w:rFonts w:ascii="Arial" w:hAnsi="Arial" w:cs="Arial"/>
          <w:sz w:val="20"/>
          <w:szCs w:val="20"/>
        </w:rPr>
        <w:t xml:space="preserve">W </w:t>
      </w:r>
      <w:r w:rsidR="008914A9" w:rsidRPr="008914A9">
        <w:rPr>
          <w:rFonts w:ascii="Arial" w:hAnsi="Arial" w:cs="Arial"/>
          <w:sz w:val="20"/>
          <w:szCs w:val="20"/>
        </w:rPr>
        <w:t xml:space="preserve">(ca. </w:t>
      </w:r>
      <w:r>
        <w:rPr>
          <w:rFonts w:ascii="Arial" w:hAnsi="Arial" w:cs="Arial"/>
          <w:sz w:val="20"/>
          <w:szCs w:val="20"/>
        </w:rPr>
        <w:t>840</w:t>
      </w:r>
      <w:r w:rsidR="008914A9" w:rsidRPr="008914A9">
        <w:rPr>
          <w:rFonts w:ascii="Arial" w:hAnsi="Arial" w:cs="Arial"/>
          <w:sz w:val="20"/>
          <w:szCs w:val="20"/>
        </w:rPr>
        <w:t xml:space="preserve"> lm)</w:t>
      </w:r>
      <w:r w:rsidR="008914A9">
        <w:rPr>
          <w:rFonts w:ascii="Arial" w:hAnsi="Arial" w:cs="Arial"/>
          <w:sz w:val="20"/>
          <w:szCs w:val="20"/>
        </w:rPr>
        <w:t xml:space="preserve"> </w:t>
      </w:r>
      <w:r w:rsidR="00615344">
        <w:rPr>
          <w:rFonts w:ascii="Arial" w:hAnsi="Arial" w:cs="Arial"/>
          <w:sz w:val="20"/>
          <w:szCs w:val="20"/>
        </w:rPr>
        <w:t xml:space="preserve">mit </w:t>
      </w:r>
      <w:r w:rsidR="00817C8E">
        <w:rPr>
          <w:rFonts w:ascii="Arial" w:hAnsi="Arial" w:cs="Arial"/>
          <w:sz w:val="20"/>
          <w:szCs w:val="20"/>
        </w:rPr>
        <w:t>Bewegungsmelder für Wandmontage;</w:t>
      </w:r>
      <w:r w:rsidR="00CF06A0">
        <w:rPr>
          <w:rFonts w:ascii="Arial" w:hAnsi="Arial" w:cs="Arial"/>
          <w:sz w:val="20"/>
          <w:szCs w:val="20"/>
        </w:rPr>
        <w:t xml:space="preserve"> dreh- </w:t>
      </w:r>
      <w:r>
        <w:rPr>
          <w:rFonts w:ascii="Arial" w:hAnsi="Arial" w:cs="Arial"/>
          <w:sz w:val="20"/>
          <w:szCs w:val="20"/>
        </w:rPr>
        <w:t xml:space="preserve"> </w:t>
      </w:r>
      <w:r w:rsidR="00CF06A0">
        <w:rPr>
          <w:rFonts w:ascii="Arial" w:hAnsi="Arial" w:cs="Arial"/>
          <w:sz w:val="20"/>
          <w:szCs w:val="20"/>
        </w:rPr>
        <w:t xml:space="preserve">und </w:t>
      </w:r>
      <w:r>
        <w:rPr>
          <w:rFonts w:ascii="Arial" w:hAnsi="Arial" w:cs="Arial"/>
          <w:sz w:val="20"/>
          <w:szCs w:val="20"/>
        </w:rPr>
        <w:t xml:space="preserve"> s</w:t>
      </w:r>
      <w:r w:rsidR="00817C8E">
        <w:rPr>
          <w:rFonts w:ascii="Arial" w:hAnsi="Arial" w:cs="Arial"/>
          <w:sz w:val="20"/>
          <w:szCs w:val="20"/>
        </w:rPr>
        <w:t xml:space="preserve">chwenkbarer </w:t>
      </w:r>
      <w:r w:rsidR="005850B6">
        <w:rPr>
          <w:rFonts w:ascii="Arial" w:hAnsi="Arial" w:cs="Arial"/>
          <w:sz w:val="20"/>
          <w:szCs w:val="20"/>
        </w:rPr>
        <w:t>Strahler</w:t>
      </w:r>
      <w:r w:rsidR="00817C8E">
        <w:rPr>
          <w:rFonts w:ascii="Arial" w:hAnsi="Arial" w:cs="Arial"/>
          <w:sz w:val="20"/>
          <w:szCs w:val="20"/>
        </w:rPr>
        <w:t>;</w:t>
      </w:r>
      <w:r w:rsidR="00CF06A0">
        <w:rPr>
          <w:rFonts w:ascii="Arial" w:hAnsi="Arial" w:cs="Arial"/>
          <w:sz w:val="20"/>
          <w:szCs w:val="20"/>
        </w:rPr>
        <w:t xml:space="preserve"> </w:t>
      </w:r>
      <w:r w:rsidR="00362335" w:rsidRPr="00362335">
        <w:rPr>
          <w:rFonts w:ascii="Arial" w:hAnsi="Arial" w:cs="Arial"/>
          <w:sz w:val="20"/>
          <w:szCs w:val="20"/>
        </w:rPr>
        <w:t>Wandbeleuchtung durch 180° Drehung möglich</w:t>
      </w:r>
      <w:r w:rsidR="00362335">
        <w:rPr>
          <w:rFonts w:ascii="Arial" w:hAnsi="Arial" w:cs="Arial"/>
          <w:sz w:val="20"/>
          <w:szCs w:val="20"/>
        </w:rPr>
        <w:t xml:space="preserve">; </w:t>
      </w:r>
      <w:r w:rsidR="00CF06A0">
        <w:rPr>
          <w:rFonts w:ascii="Arial" w:hAnsi="Arial" w:cs="Arial"/>
          <w:sz w:val="20"/>
          <w:szCs w:val="20"/>
        </w:rPr>
        <w:t xml:space="preserve">Erfassungsbereich </w:t>
      </w:r>
      <w:r>
        <w:rPr>
          <w:rFonts w:ascii="Arial" w:hAnsi="Arial" w:cs="Arial"/>
          <w:sz w:val="20"/>
          <w:szCs w:val="20"/>
        </w:rPr>
        <w:t>180</w:t>
      </w:r>
      <w:r w:rsidR="00817C8E">
        <w:rPr>
          <w:rFonts w:ascii="Arial" w:hAnsi="Arial" w:cs="Arial"/>
          <w:sz w:val="20"/>
          <w:szCs w:val="20"/>
        </w:rPr>
        <w:t>°;</w:t>
      </w:r>
      <w:r w:rsidR="00CF06A0">
        <w:rPr>
          <w:rFonts w:ascii="Arial" w:hAnsi="Arial" w:cs="Arial"/>
          <w:sz w:val="20"/>
          <w:szCs w:val="20"/>
        </w:rPr>
        <w:t xml:space="preserve"> </w:t>
      </w:r>
      <w:r w:rsidR="00615344">
        <w:rPr>
          <w:rFonts w:ascii="Arial" w:hAnsi="Arial" w:cs="Arial"/>
          <w:sz w:val="20"/>
          <w:szCs w:val="20"/>
        </w:rPr>
        <w:t>R</w:t>
      </w:r>
      <w:r w:rsidR="00CF06A0">
        <w:rPr>
          <w:rFonts w:ascii="Arial" w:hAnsi="Arial" w:cs="Arial"/>
          <w:sz w:val="20"/>
          <w:szCs w:val="20"/>
        </w:rPr>
        <w:t xml:space="preserve">eichweite </w:t>
      </w:r>
      <w:r w:rsidR="00615344">
        <w:rPr>
          <w:rFonts w:ascii="Arial" w:hAnsi="Arial" w:cs="Arial"/>
          <w:sz w:val="20"/>
          <w:szCs w:val="20"/>
        </w:rPr>
        <w:t>10</w:t>
      </w:r>
      <w:r w:rsidR="00CF06A0">
        <w:rPr>
          <w:rFonts w:ascii="Arial" w:hAnsi="Arial" w:cs="Arial"/>
          <w:sz w:val="20"/>
          <w:szCs w:val="20"/>
        </w:rPr>
        <w:t xml:space="preserve"> m ( Montagehöh</w:t>
      </w:r>
      <w:r w:rsidR="00817C8E">
        <w:rPr>
          <w:rFonts w:ascii="Arial" w:hAnsi="Arial" w:cs="Arial"/>
          <w:sz w:val="20"/>
          <w:szCs w:val="20"/>
        </w:rPr>
        <w:t>e 2,5 m);</w:t>
      </w:r>
      <w:r w:rsidR="00CF06A0">
        <w:rPr>
          <w:rFonts w:ascii="Arial" w:hAnsi="Arial" w:cs="Arial"/>
          <w:sz w:val="20"/>
          <w:szCs w:val="20"/>
        </w:rPr>
        <w:t xml:space="preserve"> </w:t>
      </w:r>
      <w:r w:rsidR="00817C8E">
        <w:rPr>
          <w:rFonts w:ascii="Arial" w:hAnsi="Arial" w:cs="Arial"/>
          <w:sz w:val="20"/>
          <w:szCs w:val="20"/>
        </w:rPr>
        <w:t xml:space="preserve">Bereichseingrenzung durch </w:t>
      </w:r>
      <w:r>
        <w:rPr>
          <w:rFonts w:ascii="Arial" w:hAnsi="Arial" w:cs="Arial"/>
          <w:sz w:val="20"/>
          <w:szCs w:val="20"/>
        </w:rPr>
        <w:t>Aufkleber</w:t>
      </w:r>
      <w:r w:rsidR="00817C8E">
        <w:rPr>
          <w:rFonts w:ascii="Arial" w:hAnsi="Arial" w:cs="Arial"/>
          <w:sz w:val="20"/>
          <w:szCs w:val="20"/>
        </w:rPr>
        <w:t xml:space="preserve">; </w:t>
      </w:r>
      <w:r w:rsidR="00CF06A0">
        <w:rPr>
          <w:rFonts w:ascii="Arial" w:hAnsi="Arial" w:cs="Arial"/>
          <w:sz w:val="20"/>
          <w:szCs w:val="20"/>
        </w:rPr>
        <w:t>Innen- oder Außenmontage (IP</w:t>
      </w:r>
      <w:r>
        <w:rPr>
          <w:rFonts w:ascii="Arial" w:hAnsi="Arial" w:cs="Arial"/>
          <w:sz w:val="20"/>
          <w:szCs w:val="20"/>
        </w:rPr>
        <w:t xml:space="preserve"> 55</w:t>
      </w:r>
      <w:r w:rsidR="00817C8E">
        <w:rPr>
          <w:rFonts w:ascii="Arial" w:hAnsi="Arial" w:cs="Arial"/>
          <w:sz w:val="20"/>
          <w:szCs w:val="20"/>
        </w:rPr>
        <w:t>);</w:t>
      </w:r>
      <w:r w:rsidR="00CF06A0">
        <w:rPr>
          <w:rFonts w:ascii="Arial" w:hAnsi="Arial" w:cs="Arial"/>
          <w:sz w:val="20"/>
          <w:szCs w:val="20"/>
        </w:rPr>
        <w:t xml:space="preserve"> automatische Schaltung helligkeits- und bewegungsabhängig</w:t>
      </w:r>
      <w:r w:rsidR="008914A9" w:rsidRPr="003114CF">
        <w:rPr>
          <w:rFonts w:ascii="Arial" w:hAnsi="Arial" w:cs="Arial"/>
          <w:sz w:val="20"/>
          <w:szCs w:val="20"/>
        </w:rPr>
        <w:t>;</w:t>
      </w:r>
      <w:r w:rsidR="00CF06A0">
        <w:rPr>
          <w:rFonts w:ascii="Arial" w:hAnsi="Arial" w:cs="Arial"/>
          <w:sz w:val="20"/>
          <w:szCs w:val="20"/>
        </w:rPr>
        <w:t xml:space="preserve"> </w:t>
      </w:r>
      <w:r w:rsidRPr="008859DF">
        <w:rPr>
          <w:rFonts w:ascii="Arial" w:hAnsi="Arial" w:cs="Arial"/>
          <w:sz w:val="20"/>
          <w:szCs w:val="20"/>
        </w:rPr>
        <w:t xml:space="preserve">Farbtemperatur </w:t>
      </w:r>
      <w:r w:rsidR="00E5244F">
        <w:rPr>
          <w:rFonts w:ascii="Arial" w:hAnsi="Arial" w:cs="Arial"/>
          <w:sz w:val="20"/>
          <w:szCs w:val="20"/>
        </w:rPr>
        <w:t>4</w:t>
      </w:r>
      <w:r w:rsidRPr="008859DF">
        <w:rPr>
          <w:rFonts w:ascii="Arial" w:hAnsi="Arial" w:cs="Arial"/>
          <w:sz w:val="20"/>
          <w:szCs w:val="20"/>
        </w:rPr>
        <w:t xml:space="preserve">000 K </w:t>
      </w:r>
      <w:r>
        <w:rPr>
          <w:rFonts w:ascii="Arial" w:hAnsi="Arial" w:cs="Arial"/>
          <w:sz w:val="20"/>
          <w:szCs w:val="20"/>
        </w:rPr>
        <w:t>(</w:t>
      </w:r>
      <w:r w:rsidR="00E5244F">
        <w:rPr>
          <w:rFonts w:ascii="Arial" w:hAnsi="Arial" w:cs="Arial"/>
          <w:sz w:val="20"/>
          <w:szCs w:val="20"/>
        </w:rPr>
        <w:t>neutral</w:t>
      </w:r>
      <w:r w:rsidRPr="008859DF">
        <w:rPr>
          <w:rFonts w:ascii="Arial" w:hAnsi="Arial" w:cs="Arial"/>
          <w:sz w:val="20"/>
          <w:szCs w:val="20"/>
        </w:rPr>
        <w:t>weiß</w:t>
      </w:r>
      <w:r>
        <w:rPr>
          <w:rFonts w:ascii="Arial" w:hAnsi="Arial" w:cs="Arial"/>
          <w:sz w:val="20"/>
          <w:szCs w:val="20"/>
        </w:rPr>
        <w:t xml:space="preserve">); </w:t>
      </w:r>
      <w:r w:rsidRPr="008859DF">
        <w:rPr>
          <w:rFonts w:ascii="Arial" w:hAnsi="Arial" w:cs="Arial"/>
          <w:sz w:val="20"/>
          <w:szCs w:val="20"/>
        </w:rPr>
        <w:t xml:space="preserve">Orientierungslicht mit einstellbarem </w:t>
      </w:r>
      <w:proofErr w:type="spellStart"/>
      <w:r w:rsidRPr="008859DF">
        <w:rPr>
          <w:rFonts w:ascii="Arial" w:hAnsi="Arial" w:cs="Arial"/>
          <w:sz w:val="20"/>
          <w:szCs w:val="20"/>
        </w:rPr>
        <w:t>Dimmlevel</w:t>
      </w:r>
      <w:proofErr w:type="spellEnd"/>
      <w:r w:rsidRPr="008859DF">
        <w:rPr>
          <w:rFonts w:ascii="Arial" w:hAnsi="Arial" w:cs="Arial"/>
          <w:sz w:val="20"/>
          <w:szCs w:val="20"/>
        </w:rPr>
        <w:t xml:space="preserve">; Manuelle Ansteuerung (Kurzzeit- und Langzeitfunktion) möglich; Integrierter Kühlkörper in Gehäusefarbe; </w:t>
      </w:r>
      <w:proofErr w:type="spellStart"/>
      <w:r w:rsidRPr="008859DF">
        <w:rPr>
          <w:rFonts w:ascii="Arial" w:hAnsi="Arial" w:cs="Arial"/>
          <w:sz w:val="20"/>
          <w:szCs w:val="20"/>
        </w:rPr>
        <w:t>Direct</w:t>
      </w:r>
      <w:proofErr w:type="spellEnd"/>
      <w:r w:rsidRPr="008859DF">
        <w:rPr>
          <w:rFonts w:ascii="Arial" w:hAnsi="Arial" w:cs="Arial"/>
          <w:sz w:val="20"/>
          <w:szCs w:val="20"/>
        </w:rPr>
        <w:t>-LED für maximale Lichtleist</w:t>
      </w:r>
      <w:r>
        <w:rPr>
          <w:rFonts w:ascii="Arial" w:hAnsi="Arial" w:cs="Arial"/>
          <w:sz w:val="20"/>
          <w:szCs w:val="20"/>
        </w:rPr>
        <w:t xml:space="preserve">ung; High-Tech Matrix-LED Modul; </w:t>
      </w:r>
      <w:r w:rsidR="00CF06A0">
        <w:rPr>
          <w:rFonts w:ascii="Arial" w:hAnsi="Arial" w:cs="Arial"/>
          <w:sz w:val="20"/>
          <w:szCs w:val="20"/>
        </w:rPr>
        <w:t xml:space="preserve">Mischlichtmessung ca. </w:t>
      </w:r>
      <w:r>
        <w:rPr>
          <w:rFonts w:ascii="Arial" w:hAnsi="Arial" w:cs="Arial"/>
          <w:sz w:val="20"/>
          <w:szCs w:val="20"/>
        </w:rPr>
        <w:t>2</w:t>
      </w:r>
      <w:r w:rsidR="00CF06A0">
        <w:rPr>
          <w:rFonts w:ascii="Arial" w:hAnsi="Arial" w:cs="Arial"/>
          <w:sz w:val="20"/>
          <w:szCs w:val="20"/>
        </w:rPr>
        <w:t>...</w:t>
      </w:r>
      <w:r w:rsidR="00817C8E">
        <w:rPr>
          <w:rFonts w:ascii="Arial" w:hAnsi="Arial" w:cs="Arial"/>
          <w:sz w:val="20"/>
          <w:szCs w:val="20"/>
        </w:rPr>
        <w:t>200 lx;</w:t>
      </w:r>
      <w:r w:rsidR="00CF06A0">
        <w:rPr>
          <w:rFonts w:ascii="Arial" w:hAnsi="Arial" w:cs="Arial"/>
          <w:sz w:val="20"/>
          <w:szCs w:val="20"/>
        </w:rPr>
        <w:t xml:space="preserve"> </w:t>
      </w:r>
      <w:r w:rsidR="00290FCA">
        <w:rPr>
          <w:rFonts w:ascii="Arial" w:hAnsi="Arial" w:cs="Arial"/>
          <w:sz w:val="20"/>
          <w:szCs w:val="20"/>
        </w:rPr>
        <w:t>Einschaltdauer</w:t>
      </w:r>
      <w:r>
        <w:rPr>
          <w:rFonts w:ascii="Arial" w:hAnsi="Arial" w:cs="Arial"/>
          <w:sz w:val="20"/>
          <w:szCs w:val="20"/>
        </w:rPr>
        <w:t xml:space="preserve"> 2 s...3</w:t>
      </w:r>
      <w:r w:rsidR="00817C8E">
        <w:rPr>
          <w:rFonts w:ascii="Arial" w:hAnsi="Arial" w:cs="Arial"/>
          <w:sz w:val="20"/>
          <w:szCs w:val="20"/>
        </w:rPr>
        <w:t>0 min;</w:t>
      </w:r>
      <w:r w:rsidR="00E866FD">
        <w:rPr>
          <w:rFonts w:ascii="Arial" w:hAnsi="Arial" w:cs="Arial"/>
          <w:sz w:val="20"/>
          <w:szCs w:val="20"/>
        </w:rPr>
        <w:t xml:space="preserve"> inkl. </w:t>
      </w:r>
      <w:r w:rsidR="00CF06A0">
        <w:rPr>
          <w:rFonts w:ascii="Arial" w:hAnsi="Arial" w:cs="Arial"/>
          <w:sz w:val="20"/>
          <w:szCs w:val="20"/>
        </w:rPr>
        <w:t>Schrauben und Dübel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D3110B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D3110B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D3110B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D3110B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EB5D1A" w:rsidRDefault="00CF06A0">
      <w:pPr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 w:rsidRPr="00EB5D1A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EB5D1A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="00E5244F">
        <w:rPr>
          <w:rFonts w:ascii="Arial" w:hAnsi="Arial" w:cs="Arial"/>
          <w:bCs/>
          <w:sz w:val="20"/>
          <w:szCs w:val="20"/>
          <w:lang w:val="en-US"/>
        </w:rPr>
        <w:t>theLeda</w:t>
      </w:r>
      <w:proofErr w:type="spellEnd"/>
      <w:r w:rsidR="00E5244F">
        <w:rPr>
          <w:rFonts w:ascii="Arial" w:hAnsi="Arial" w:cs="Arial"/>
          <w:bCs/>
          <w:sz w:val="20"/>
          <w:szCs w:val="20"/>
          <w:lang w:val="en-US"/>
        </w:rPr>
        <w:t xml:space="preserve"> S</w:t>
      </w:r>
      <w:r w:rsidR="00362335">
        <w:rPr>
          <w:rFonts w:ascii="Arial" w:hAnsi="Arial" w:cs="Arial"/>
          <w:bCs/>
          <w:sz w:val="20"/>
          <w:szCs w:val="20"/>
          <w:lang w:val="en-US"/>
        </w:rPr>
        <w:t>10</w:t>
      </w:r>
      <w:r w:rsidR="008859DF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F36C12">
        <w:rPr>
          <w:rFonts w:ascii="Arial" w:hAnsi="Arial" w:cs="Arial"/>
          <w:bCs/>
          <w:sz w:val="20"/>
          <w:szCs w:val="20"/>
          <w:lang w:val="en-US"/>
        </w:rPr>
        <w:t>BK</w:t>
      </w:r>
    </w:p>
    <w:p w:rsidR="00CF06A0" w:rsidRPr="00EB5D1A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EB5D1A">
        <w:rPr>
          <w:rFonts w:ascii="Arial" w:hAnsi="Arial" w:cs="Arial"/>
          <w:sz w:val="20"/>
          <w:szCs w:val="20"/>
          <w:lang w:val="en-US"/>
        </w:rPr>
        <w:t>Bestell</w:t>
      </w:r>
      <w:proofErr w:type="spellEnd"/>
      <w:r w:rsidRPr="00EB5D1A">
        <w:rPr>
          <w:rFonts w:ascii="Arial" w:hAnsi="Arial" w:cs="Arial"/>
          <w:sz w:val="20"/>
          <w:szCs w:val="20"/>
          <w:lang w:val="en-US"/>
        </w:rPr>
        <w:t>-Nr.: 10</w:t>
      </w:r>
      <w:r w:rsidR="0049016D">
        <w:rPr>
          <w:rFonts w:ascii="Arial" w:hAnsi="Arial" w:cs="Arial"/>
          <w:sz w:val="20"/>
          <w:szCs w:val="20"/>
          <w:lang w:val="en-US"/>
        </w:rPr>
        <w:t>20</w:t>
      </w:r>
      <w:r w:rsidR="00D3110B">
        <w:rPr>
          <w:rFonts w:ascii="Arial" w:hAnsi="Arial" w:cs="Arial"/>
          <w:sz w:val="20"/>
          <w:szCs w:val="20"/>
          <w:lang w:val="en-US"/>
        </w:rPr>
        <w:t>9</w:t>
      </w:r>
      <w:r w:rsidR="00E5244F">
        <w:rPr>
          <w:rFonts w:ascii="Arial" w:hAnsi="Arial" w:cs="Arial"/>
          <w:sz w:val="20"/>
          <w:szCs w:val="20"/>
          <w:lang w:val="en-US"/>
        </w:rPr>
        <w:t>2</w:t>
      </w:r>
      <w:r w:rsidR="00F36C12">
        <w:rPr>
          <w:rFonts w:ascii="Arial" w:hAnsi="Arial" w:cs="Arial"/>
          <w:sz w:val="20"/>
          <w:szCs w:val="20"/>
          <w:lang w:val="en-US"/>
        </w:rPr>
        <w:t>2</w:t>
      </w:r>
    </w:p>
    <w:p w:rsidR="00CF06A0" w:rsidRPr="00EB5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106F9F" w:rsidRDefault="00CF06A0" w:rsidP="0049016D">
      <w:pPr>
        <w:pStyle w:val="berschrift1"/>
        <w:rPr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sectPr w:rsidR="00106F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106F9F"/>
    <w:rsid w:val="00131AE0"/>
    <w:rsid w:val="00290FCA"/>
    <w:rsid w:val="00362335"/>
    <w:rsid w:val="004550AC"/>
    <w:rsid w:val="0049016D"/>
    <w:rsid w:val="005850B6"/>
    <w:rsid w:val="00615344"/>
    <w:rsid w:val="00817C8E"/>
    <w:rsid w:val="008859DF"/>
    <w:rsid w:val="008914A9"/>
    <w:rsid w:val="009332D7"/>
    <w:rsid w:val="00B560EA"/>
    <w:rsid w:val="00C2660B"/>
    <w:rsid w:val="00CF06A0"/>
    <w:rsid w:val="00D2795B"/>
    <w:rsid w:val="00D3110B"/>
    <w:rsid w:val="00E10592"/>
    <w:rsid w:val="00E5244F"/>
    <w:rsid w:val="00E866FD"/>
    <w:rsid w:val="00EB5D1A"/>
    <w:rsid w:val="00F36C12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FD314-A634-5A4B-A92F-B3080AD9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44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cp:lastPrinted>2009-01-12T11:20:00Z</cp:lastPrinted>
  <dcterms:created xsi:type="dcterms:W3CDTF">2026-10-16T12:34:00Z</dcterms:created>
  <dcterms:modified xsi:type="dcterms:W3CDTF">2026-10-16T12:34:00Z</dcterms:modified>
</cp:coreProperties>
</file>